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A4" w:rsidRPr="006557A4" w:rsidRDefault="006557A4" w:rsidP="006557A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pt-BR"/>
        </w:rPr>
      </w:pPr>
      <w:r w:rsidRPr="006557A4"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pt-BR"/>
        </w:rPr>
        <w:t>PORTARIA Nº 4.033, DE 17 DE DEZEMBRO DE 2010</w:t>
      </w:r>
    </w:p>
    <w:p w:rsidR="006557A4" w:rsidRPr="006557A4" w:rsidRDefault="006557A4" w:rsidP="006557A4">
      <w:pPr>
        <w:spacing w:before="100" w:beforeAutospacing="1" w:after="450" w:line="240" w:lineRule="auto"/>
        <w:ind w:left="5850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6557A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Define recursos financeiros do Ministério da Saúde para a Política Nacional de Educação Permanente em Saúde.</w:t>
      </w:r>
    </w:p>
    <w:p w:rsidR="006557A4" w:rsidRPr="006557A4" w:rsidRDefault="006557A4" w:rsidP="006557A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MINISTRO DE ESTADO DA SAÚDE, no uso da atribuição que lhe confere o inciso II do parágrafo único do art. 87 da Constituição, e</w:t>
      </w:r>
    </w:p>
    <w:p w:rsidR="006557A4" w:rsidRPr="006557A4" w:rsidRDefault="006557A4" w:rsidP="006557A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Portaria nº 1.996/GM/MS, de 20 de agosto de 2007, que dispõe sobre as diretrizes para a implementação da Política Nacional de Educação Permanente em Saúde;</w:t>
      </w:r>
    </w:p>
    <w:p w:rsidR="006557A4" w:rsidRPr="006557A4" w:rsidRDefault="006557A4" w:rsidP="006557A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Portaria nº 2.953/GM/MS, de 25 de novembro de 2009, que define recursos financeiros do Ministério da Saúde para a Política Nacional de Educação Permanente em Saúde, e dá outras providências;</w:t>
      </w:r>
    </w:p>
    <w:p w:rsidR="006557A4" w:rsidRPr="006557A4" w:rsidRDefault="006557A4" w:rsidP="006557A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necessidade de qualificação dos profissionais da área da saúde em todos os níveis de atenção para atendimento às demandas e necessidades prioritárias estabelecidas no Pacto pela Saúde; e</w:t>
      </w:r>
    </w:p>
    <w:p w:rsidR="006557A4" w:rsidRPr="006557A4" w:rsidRDefault="006557A4" w:rsidP="006557A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a </w:t>
      </w:r>
      <w:proofErr w:type="spellStart"/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pactuação</w:t>
      </w:r>
      <w:proofErr w:type="spellEnd"/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reunião da Comissão </w:t>
      </w:r>
      <w:proofErr w:type="spellStart"/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Intergestores</w:t>
      </w:r>
      <w:proofErr w:type="spellEnd"/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Tripartite (CIT), de 16 de dezembro de 2010, resolve:</w:t>
      </w:r>
    </w:p>
    <w:p w:rsidR="006557A4" w:rsidRPr="006557A4" w:rsidRDefault="006557A4" w:rsidP="006557A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1º Definir novos recursos financeiros do Ministério da Saúde para a implementação da Política Nacional de Educação Permanente em Saúde, no exercício de 2010, no valor de R$ 30.000.000,00 (trinta milhões de reais), disponibilizados de acordo com os critérios para alocação orçamentária, referente à Política Nacional de Educação Permanente em Saúde, conforme o Anexo a esta Portaria.</w:t>
      </w:r>
    </w:p>
    <w:p w:rsidR="006557A4" w:rsidRPr="006557A4" w:rsidRDefault="006557A4" w:rsidP="006557A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2º Os recursos financeiros de que trata esta Portaria apoiarão as ações constantes do Plano Estadual de Educação Permanente em Saúde pactuado na Comissão </w:t>
      </w:r>
      <w:proofErr w:type="spellStart"/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Intergestores</w:t>
      </w:r>
      <w:proofErr w:type="spellEnd"/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Bipartite</w:t>
      </w:r>
      <w:proofErr w:type="spellEnd"/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(CIB), de acordo com as diretrizes constantes da </w:t>
      </w:r>
      <w:hyperlink r:id="rId4" w:tgtFrame="_blank" w:history="1">
        <w:r w:rsidRPr="006557A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Portaria nº 1.996/GM/MS, de 20 de agosto de 2007, e seus anexos</w:t>
        </w:r>
      </w:hyperlink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6557A4" w:rsidRPr="006557A4" w:rsidRDefault="006557A4" w:rsidP="006557A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3º Os recursos orçamentários, de que trata esta Portaria, correrão por conta do orçamento do Ministério da Saúde, devendo onerar a Funcional Programática 10.128.1436.8612.0001 - Formação de Profissionais Técnicos de Saúde e Fortalecimento das Escolas Técnicas/Centros Formadores do Sistema Único de Saúde (SUS).</w:t>
      </w:r>
    </w:p>
    <w:p w:rsidR="006557A4" w:rsidRPr="006557A4" w:rsidRDefault="006557A4" w:rsidP="006557A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557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4º Esta Portaria entra em vigor na data de sua publicação.</w:t>
      </w:r>
    </w:p>
    <w:p w:rsidR="006557A4" w:rsidRPr="006557A4" w:rsidRDefault="006557A4" w:rsidP="006557A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557A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JOSÉ GOMES TEMPORÃO</w:t>
      </w:r>
    </w:p>
    <w:p w:rsidR="00557D6C" w:rsidRPr="006557A4" w:rsidRDefault="00557D6C" w:rsidP="006557A4">
      <w:bookmarkStart w:id="0" w:name="_GoBack"/>
      <w:bookmarkEnd w:id="0"/>
    </w:p>
    <w:sectPr w:rsidR="00557D6C" w:rsidRPr="00655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00"/>
    <w:rsid w:val="00017A5A"/>
    <w:rsid w:val="00557D6C"/>
    <w:rsid w:val="006557A4"/>
    <w:rsid w:val="00B5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0244E-8ACE-4583-8AA8-FD3D4328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5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55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57A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557A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ementa">
    <w:name w:val="ementa"/>
    <w:basedOn w:val="Normal"/>
    <w:rsid w:val="0065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5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vsms.saude.gov.br/bvs/saudelegis/gm/2007/prt1996_20_08_2007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2019-06-05T18:58:00Z</dcterms:created>
  <dcterms:modified xsi:type="dcterms:W3CDTF">2019-06-06T14:00:00Z</dcterms:modified>
</cp:coreProperties>
</file>