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68E98" w14:textId="77777777" w:rsidR="00D33DA5" w:rsidRDefault="00D33DA5"/>
    <w:tbl>
      <w:tblPr>
        <w:tblStyle w:val="Tabelacomgrade"/>
        <w:tblpPr w:leftFromText="141" w:rightFromText="141" w:vertAnchor="text" w:horzAnchor="margin" w:tblpY="889"/>
        <w:tblW w:w="8850" w:type="dxa"/>
        <w:tblLayout w:type="fixed"/>
        <w:tblLook w:val="04A0" w:firstRow="1" w:lastRow="0" w:firstColumn="1" w:lastColumn="0" w:noHBand="0" w:noVBand="1"/>
      </w:tblPr>
      <w:tblGrid>
        <w:gridCol w:w="704"/>
        <w:gridCol w:w="1255"/>
        <w:gridCol w:w="170"/>
        <w:gridCol w:w="1694"/>
        <w:gridCol w:w="60"/>
        <w:gridCol w:w="1641"/>
        <w:gridCol w:w="1170"/>
        <w:gridCol w:w="531"/>
        <w:gridCol w:w="1625"/>
      </w:tblGrid>
      <w:tr w:rsidR="00B018A6" w14:paraId="1616D229" w14:textId="77777777" w:rsidTr="00E91D26">
        <w:trPr>
          <w:trHeight w:val="2505"/>
        </w:trPr>
        <w:tc>
          <w:tcPr>
            <w:tcW w:w="8850" w:type="dxa"/>
            <w:gridSpan w:val="9"/>
          </w:tcPr>
          <w:p w14:paraId="6A293170" w14:textId="77777777" w:rsidR="00B018A6" w:rsidRPr="00601D8F" w:rsidRDefault="00B018A6" w:rsidP="00D33DA5">
            <w:pPr>
              <w:spacing w:line="240" w:lineRule="auto"/>
              <w:ind w:firstLine="0"/>
            </w:pPr>
          </w:p>
          <w:p w14:paraId="495A75D2" w14:textId="77777777" w:rsidR="00B018A6" w:rsidRDefault="00B018A6" w:rsidP="00D33DA5">
            <w:pPr>
              <w:tabs>
                <w:tab w:val="left" w:pos="3537"/>
              </w:tabs>
              <w:spacing w:line="240" w:lineRule="auto"/>
              <w:ind w:firstLine="0"/>
            </w:pPr>
          </w:p>
          <w:p w14:paraId="2E66D4DA" w14:textId="77777777" w:rsidR="00B018A6" w:rsidRDefault="00B018A6" w:rsidP="00D33DA5">
            <w:pPr>
              <w:tabs>
                <w:tab w:val="left" w:pos="3537"/>
              </w:tabs>
              <w:spacing w:line="240" w:lineRule="auto"/>
              <w:ind w:firstLine="0"/>
            </w:pPr>
          </w:p>
          <w:p w14:paraId="3A0087B0" w14:textId="77777777" w:rsidR="00E54AE6" w:rsidRDefault="00E54AE6" w:rsidP="00D33DA5">
            <w:pPr>
              <w:tabs>
                <w:tab w:val="left" w:pos="3537"/>
              </w:tabs>
              <w:spacing w:line="240" w:lineRule="auto"/>
              <w:ind w:firstLine="0"/>
            </w:pPr>
          </w:p>
          <w:p w14:paraId="41623245" w14:textId="77777777" w:rsidR="00E54AE6" w:rsidRDefault="00E54AE6" w:rsidP="00D33DA5">
            <w:pPr>
              <w:tabs>
                <w:tab w:val="left" w:pos="3537"/>
              </w:tabs>
              <w:spacing w:line="240" w:lineRule="auto"/>
              <w:ind w:firstLine="0"/>
            </w:pPr>
          </w:p>
          <w:p w14:paraId="6F2F57E8" w14:textId="77777777" w:rsidR="00B018A6" w:rsidRDefault="00B018A6" w:rsidP="00D33DA5">
            <w:pPr>
              <w:tabs>
                <w:tab w:val="left" w:pos="3537"/>
              </w:tabs>
              <w:spacing w:line="240" w:lineRule="auto"/>
              <w:ind w:firstLine="0"/>
            </w:pPr>
          </w:p>
          <w:p w14:paraId="064C4D21" w14:textId="77777777" w:rsidR="00B018A6" w:rsidRDefault="00B018A6" w:rsidP="00D33DA5">
            <w:pPr>
              <w:tabs>
                <w:tab w:val="left" w:pos="3537"/>
              </w:tabs>
              <w:spacing w:line="240" w:lineRule="auto"/>
              <w:ind w:firstLine="0"/>
            </w:pPr>
          </w:p>
          <w:p w14:paraId="3837A98E" w14:textId="77777777" w:rsidR="00B018A6" w:rsidRDefault="00B018A6" w:rsidP="00D33DA5">
            <w:pPr>
              <w:tabs>
                <w:tab w:val="left" w:pos="3537"/>
              </w:tabs>
              <w:spacing w:line="240" w:lineRule="auto"/>
              <w:ind w:firstLine="0"/>
            </w:pPr>
          </w:p>
          <w:p w14:paraId="4A7079C3" w14:textId="77777777" w:rsidR="00B018A6" w:rsidRDefault="00B018A6" w:rsidP="00D33DA5">
            <w:pPr>
              <w:tabs>
                <w:tab w:val="left" w:pos="3537"/>
              </w:tabs>
              <w:spacing w:line="240" w:lineRule="auto"/>
              <w:ind w:firstLine="0"/>
            </w:pPr>
          </w:p>
          <w:p w14:paraId="57FC0B20" w14:textId="77777777" w:rsidR="00B018A6" w:rsidRDefault="00B018A6" w:rsidP="00D33DA5">
            <w:pPr>
              <w:tabs>
                <w:tab w:val="left" w:pos="3537"/>
              </w:tabs>
              <w:spacing w:line="240" w:lineRule="auto"/>
              <w:ind w:firstLine="0"/>
            </w:pPr>
          </w:p>
          <w:p w14:paraId="7B43A9EE" w14:textId="77777777" w:rsidR="00E54AE6" w:rsidRDefault="00E54AE6" w:rsidP="00D33DA5">
            <w:pPr>
              <w:tabs>
                <w:tab w:val="left" w:pos="3537"/>
              </w:tabs>
              <w:spacing w:line="240" w:lineRule="auto"/>
              <w:ind w:firstLine="0"/>
            </w:pPr>
          </w:p>
          <w:p w14:paraId="6DDB1176" w14:textId="77777777" w:rsidR="00E54AE6" w:rsidRDefault="00E54AE6" w:rsidP="00D33DA5">
            <w:pPr>
              <w:tabs>
                <w:tab w:val="left" w:pos="3537"/>
              </w:tabs>
              <w:spacing w:line="240" w:lineRule="auto"/>
              <w:ind w:firstLine="0"/>
            </w:pPr>
          </w:p>
          <w:p w14:paraId="0839BB68" w14:textId="77777777" w:rsidR="00E54AE6" w:rsidRDefault="00E54AE6" w:rsidP="00D33DA5">
            <w:pPr>
              <w:tabs>
                <w:tab w:val="left" w:pos="3537"/>
              </w:tabs>
              <w:spacing w:line="240" w:lineRule="auto"/>
              <w:ind w:firstLine="0"/>
            </w:pPr>
          </w:p>
          <w:p w14:paraId="29D728AC" w14:textId="77777777" w:rsidR="00E54AE6" w:rsidRDefault="00E54AE6" w:rsidP="00D33DA5">
            <w:pPr>
              <w:tabs>
                <w:tab w:val="left" w:pos="3537"/>
              </w:tabs>
              <w:spacing w:line="240" w:lineRule="auto"/>
              <w:ind w:firstLine="0"/>
            </w:pPr>
          </w:p>
          <w:p w14:paraId="3E40288C" w14:textId="77777777" w:rsidR="00E54AE6" w:rsidRDefault="00E54AE6" w:rsidP="00D33DA5">
            <w:pPr>
              <w:tabs>
                <w:tab w:val="left" w:pos="3537"/>
              </w:tabs>
              <w:spacing w:line="240" w:lineRule="auto"/>
              <w:ind w:firstLine="0"/>
            </w:pPr>
          </w:p>
          <w:p w14:paraId="3E606970" w14:textId="77777777" w:rsidR="00E54AE6" w:rsidRDefault="00E54AE6" w:rsidP="00D33DA5">
            <w:pPr>
              <w:tabs>
                <w:tab w:val="left" w:pos="3537"/>
              </w:tabs>
              <w:spacing w:line="240" w:lineRule="auto"/>
              <w:ind w:firstLine="0"/>
            </w:pPr>
          </w:p>
          <w:p w14:paraId="13B9BAB8" w14:textId="77777777" w:rsidR="00E54AE6" w:rsidRDefault="00E54AE6" w:rsidP="00D33DA5">
            <w:pPr>
              <w:tabs>
                <w:tab w:val="left" w:pos="3537"/>
              </w:tabs>
              <w:spacing w:line="240" w:lineRule="auto"/>
              <w:ind w:firstLine="0"/>
            </w:pPr>
          </w:p>
          <w:p w14:paraId="573CCDD4" w14:textId="77777777" w:rsidR="00E54AE6" w:rsidRDefault="00E54AE6" w:rsidP="00D33DA5">
            <w:pPr>
              <w:tabs>
                <w:tab w:val="left" w:pos="3537"/>
              </w:tabs>
              <w:spacing w:line="240" w:lineRule="auto"/>
              <w:ind w:firstLine="0"/>
            </w:pPr>
          </w:p>
          <w:p w14:paraId="52B12591" w14:textId="77777777" w:rsidR="00E54AE6" w:rsidRDefault="00E54AE6" w:rsidP="00D33DA5">
            <w:pPr>
              <w:tabs>
                <w:tab w:val="left" w:pos="3537"/>
              </w:tabs>
              <w:spacing w:line="240" w:lineRule="auto"/>
              <w:ind w:firstLine="0"/>
            </w:pPr>
          </w:p>
          <w:p w14:paraId="70FB0690" w14:textId="77777777" w:rsidR="00E54AE6" w:rsidRDefault="00E54AE6" w:rsidP="00D33DA5">
            <w:pPr>
              <w:tabs>
                <w:tab w:val="left" w:pos="3537"/>
              </w:tabs>
              <w:spacing w:line="240" w:lineRule="auto"/>
              <w:ind w:firstLine="0"/>
            </w:pPr>
          </w:p>
          <w:p w14:paraId="6937A8D0" w14:textId="77777777" w:rsidR="00E54AE6" w:rsidRDefault="00E54AE6" w:rsidP="00D33DA5">
            <w:pPr>
              <w:tabs>
                <w:tab w:val="left" w:pos="3537"/>
              </w:tabs>
              <w:spacing w:line="240" w:lineRule="auto"/>
              <w:ind w:firstLine="0"/>
            </w:pPr>
          </w:p>
          <w:p w14:paraId="17541FFD" w14:textId="77777777" w:rsidR="00E54AE6" w:rsidRDefault="00E54AE6" w:rsidP="00D33DA5">
            <w:pPr>
              <w:tabs>
                <w:tab w:val="left" w:pos="3537"/>
              </w:tabs>
              <w:spacing w:line="240" w:lineRule="auto"/>
              <w:ind w:firstLine="0"/>
            </w:pPr>
          </w:p>
          <w:p w14:paraId="115BDA05" w14:textId="77777777" w:rsidR="00E54AE6" w:rsidRDefault="00E54AE6" w:rsidP="00D33DA5">
            <w:pPr>
              <w:tabs>
                <w:tab w:val="left" w:pos="3537"/>
              </w:tabs>
              <w:spacing w:line="240" w:lineRule="auto"/>
              <w:ind w:firstLine="0"/>
            </w:pPr>
          </w:p>
          <w:p w14:paraId="0BC7B2A2" w14:textId="77777777" w:rsidR="00E54AE6" w:rsidRDefault="00E54AE6" w:rsidP="00D33DA5">
            <w:pPr>
              <w:tabs>
                <w:tab w:val="left" w:pos="3537"/>
              </w:tabs>
              <w:spacing w:line="240" w:lineRule="auto"/>
              <w:ind w:firstLine="0"/>
            </w:pPr>
          </w:p>
          <w:p w14:paraId="071CA8E7" w14:textId="77777777" w:rsidR="00E54AE6" w:rsidRDefault="00E54AE6" w:rsidP="00D33DA5">
            <w:pPr>
              <w:tabs>
                <w:tab w:val="left" w:pos="3537"/>
              </w:tabs>
              <w:spacing w:line="240" w:lineRule="auto"/>
              <w:ind w:firstLine="0"/>
            </w:pPr>
          </w:p>
          <w:p w14:paraId="7188544C" w14:textId="77777777" w:rsidR="00B018A6" w:rsidRPr="00601D8F" w:rsidRDefault="00B018A6" w:rsidP="00D33DA5">
            <w:pPr>
              <w:tabs>
                <w:tab w:val="left" w:pos="3537"/>
              </w:tabs>
              <w:spacing w:line="240" w:lineRule="auto"/>
              <w:ind w:firstLine="0"/>
            </w:pPr>
          </w:p>
        </w:tc>
      </w:tr>
      <w:tr w:rsidR="00B018A6" w14:paraId="2CD1AB00" w14:textId="77777777" w:rsidTr="00521ACE">
        <w:trPr>
          <w:trHeight w:val="47"/>
        </w:trPr>
        <w:tc>
          <w:tcPr>
            <w:tcW w:w="704" w:type="dxa"/>
          </w:tcPr>
          <w:p w14:paraId="04892DC3" w14:textId="77777777" w:rsidR="00B018A6" w:rsidRPr="003E2127" w:rsidRDefault="00B018A6" w:rsidP="00D33DA5">
            <w:pPr>
              <w:spacing w:line="240" w:lineRule="auto"/>
              <w:rPr>
                <w:b/>
              </w:rPr>
            </w:pPr>
          </w:p>
        </w:tc>
        <w:tc>
          <w:tcPr>
            <w:tcW w:w="1425" w:type="dxa"/>
            <w:gridSpan w:val="2"/>
          </w:tcPr>
          <w:p w14:paraId="1DAD5487" w14:textId="77777777" w:rsidR="00B018A6" w:rsidRPr="003E2127" w:rsidRDefault="00B018A6" w:rsidP="00D33DA5">
            <w:pPr>
              <w:spacing w:line="240" w:lineRule="auto"/>
              <w:rPr>
                <w:b/>
              </w:rPr>
            </w:pPr>
          </w:p>
        </w:tc>
        <w:tc>
          <w:tcPr>
            <w:tcW w:w="1694" w:type="dxa"/>
          </w:tcPr>
          <w:p w14:paraId="1D908BD9" w14:textId="77777777" w:rsidR="00B018A6" w:rsidRPr="003E2127" w:rsidRDefault="00B018A6" w:rsidP="00D33DA5">
            <w:pPr>
              <w:spacing w:line="240" w:lineRule="auto"/>
              <w:rPr>
                <w:b/>
              </w:rPr>
            </w:pPr>
          </w:p>
        </w:tc>
        <w:tc>
          <w:tcPr>
            <w:tcW w:w="1701" w:type="dxa"/>
            <w:gridSpan w:val="2"/>
          </w:tcPr>
          <w:p w14:paraId="4D51BE47" w14:textId="77777777" w:rsidR="00B018A6" w:rsidRPr="003E2127" w:rsidRDefault="00B018A6" w:rsidP="00D33DA5">
            <w:pPr>
              <w:spacing w:line="240" w:lineRule="auto"/>
              <w:rPr>
                <w:b/>
              </w:rPr>
            </w:pPr>
          </w:p>
        </w:tc>
        <w:tc>
          <w:tcPr>
            <w:tcW w:w="1701" w:type="dxa"/>
            <w:gridSpan w:val="2"/>
          </w:tcPr>
          <w:p w14:paraId="53FD7758" w14:textId="77777777" w:rsidR="00B018A6" w:rsidRPr="003E2127" w:rsidRDefault="00B018A6" w:rsidP="00D33DA5">
            <w:pPr>
              <w:spacing w:line="240" w:lineRule="auto"/>
              <w:rPr>
                <w:b/>
              </w:rPr>
            </w:pPr>
          </w:p>
        </w:tc>
        <w:tc>
          <w:tcPr>
            <w:tcW w:w="1625" w:type="dxa"/>
          </w:tcPr>
          <w:p w14:paraId="3DD844BC" w14:textId="77777777" w:rsidR="00B018A6" w:rsidRPr="003E2127" w:rsidRDefault="00B018A6" w:rsidP="00D33DA5">
            <w:pPr>
              <w:spacing w:line="240" w:lineRule="auto"/>
              <w:rPr>
                <w:b/>
              </w:rPr>
            </w:pPr>
          </w:p>
        </w:tc>
      </w:tr>
      <w:tr w:rsidR="00B018A6" w14:paraId="263DDAEF" w14:textId="77777777" w:rsidTr="00521ACE">
        <w:trPr>
          <w:trHeight w:val="47"/>
        </w:trPr>
        <w:tc>
          <w:tcPr>
            <w:tcW w:w="704" w:type="dxa"/>
          </w:tcPr>
          <w:p w14:paraId="0299FC84" w14:textId="77777777" w:rsidR="00B018A6" w:rsidRPr="00B72A04" w:rsidRDefault="00B018A6" w:rsidP="00D33DA5">
            <w:pPr>
              <w:spacing w:line="240" w:lineRule="auto"/>
              <w:jc w:val="center"/>
              <w:rPr>
                <w:sz w:val="20"/>
                <w:szCs w:val="20"/>
              </w:rPr>
            </w:pPr>
          </w:p>
        </w:tc>
        <w:tc>
          <w:tcPr>
            <w:tcW w:w="1425" w:type="dxa"/>
            <w:gridSpan w:val="2"/>
          </w:tcPr>
          <w:p w14:paraId="6878FB70" w14:textId="77777777" w:rsidR="00B018A6" w:rsidRPr="00B72A04" w:rsidRDefault="00B018A6" w:rsidP="00D33DA5">
            <w:pPr>
              <w:spacing w:line="240" w:lineRule="auto"/>
              <w:ind w:firstLine="0"/>
              <w:rPr>
                <w:sz w:val="20"/>
                <w:szCs w:val="20"/>
              </w:rPr>
            </w:pPr>
          </w:p>
        </w:tc>
        <w:tc>
          <w:tcPr>
            <w:tcW w:w="1694" w:type="dxa"/>
          </w:tcPr>
          <w:p w14:paraId="0452ED55" w14:textId="77777777" w:rsidR="00B018A6" w:rsidRPr="00B72A04" w:rsidRDefault="00B018A6" w:rsidP="00D33DA5">
            <w:pPr>
              <w:spacing w:line="240" w:lineRule="auto"/>
              <w:ind w:firstLine="0"/>
              <w:jc w:val="center"/>
              <w:rPr>
                <w:sz w:val="20"/>
                <w:szCs w:val="20"/>
              </w:rPr>
            </w:pPr>
          </w:p>
        </w:tc>
        <w:tc>
          <w:tcPr>
            <w:tcW w:w="1701" w:type="dxa"/>
            <w:gridSpan w:val="2"/>
          </w:tcPr>
          <w:p w14:paraId="7C6780BC" w14:textId="77777777" w:rsidR="00B018A6" w:rsidRPr="00B72A04" w:rsidRDefault="00B018A6" w:rsidP="00D33DA5">
            <w:pPr>
              <w:spacing w:line="240" w:lineRule="auto"/>
              <w:ind w:firstLine="0"/>
              <w:jc w:val="center"/>
              <w:rPr>
                <w:color w:val="FF0000"/>
                <w:sz w:val="20"/>
                <w:szCs w:val="20"/>
              </w:rPr>
            </w:pPr>
          </w:p>
        </w:tc>
        <w:tc>
          <w:tcPr>
            <w:tcW w:w="1701" w:type="dxa"/>
            <w:gridSpan w:val="2"/>
          </w:tcPr>
          <w:p w14:paraId="29C2A89B" w14:textId="77777777" w:rsidR="00B018A6" w:rsidRPr="00B72A04" w:rsidRDefault="00B018A6" w:rsidP="00D33DA5">
            <w:pPr>
              <w:spacing w:line="240" w:lineRule="auto"/>
              <w:ind w:firstLine="0"/>
              <w:jc w:val="center"/>
              <w:rPr>
                <w:sz w:val="20"/>
                <w:szCs w:val="20"/>
              </w:rPr>
            </w:pPr>
          </w:p>
        </w:tc>
        <w:tc>
          <w:tcPr>
            <w:tcW w:w="1625" w:type="dxa"/>
          </w:tcPr>
          <w:p w14:paraId="2BCB02F9" w14:textId="77777777" w:rsidR="00B018A6" w:rsidRPr="00B72A04" w:rsidRDefault="00B018A6" w:rsidP="00D33DA5">
            <w:pPr>
              <w:spacing w:line="240" w:lineRule="auto"/>
              <w:ind w:firstLine="0"/>
              <w:jc w:val="center"/>
              <w:rPr>
                <w:sz w:val="20"/>
                <w:szCs w:val="20"/>
              </w:rPr>
            </w:pPr>
          </w:p>
        </w:tc>
      </w:tr>
      <w:tr w:rsidR="00B018A6" w14:paraId="41CFEC41" w14:textId="77777777" w:rsidTr="00521ACE">
        <w:trPr>
          <w:trHeight w:val="274"/>
        </w:trPr>
        <w:tc>
          <w:tcPr>
            <w:tcW w:w="704" w:type="dxa"/>
            <w:vAlign w:val="bottom"/>
          </w:tcPr>
          <w:p w14:paraId="2E04B973" w14:textId="77777777" w:rsidR="00B018A6" w:rsidRPr="00521ACE" w:rsidRDefault="00B018A6" w:rsidP="004055D1">
            <w:pPr>
              <w:spacing w:line="240" w:lineRule="auto"/>
              <w:ind w:firstLine="0"/>
              <w:jc w:val="center"/>
            </w:pPr>
            <w:r w:rsidRPr="00521ACE">
              <w:t>00</w:t>
            </w:r>
          </w:p>
        </w:tc>
        <w:tc>
          <w:tcPr>
            <w:tcW w:w="1425" w:type="dxa"/>
            <w:gridSpan w:val="2"/>
            <w:vAlign w:val="bottom"/>
          </w:tcPr>
          <w:p w14:paraId="064B3437" w14:textId="64D4FDD5" w:rsidR="00B018A6" w:rsidRPr="00521ACE" w:rsidRDefault="00D378FA" w:rsidP="00D378FA">
            <w:pPr>
              <w:spacing w:line="240" w:lineRule="auto"/>
              <w:ind w:firstLine="0"/>
              <w:jc w:val="center"/>
            </w:pPr>
            <w:r w:rsidRPr="00D378FA">
              <w:t>27</w:t>
            </w:r>
            <w:r w:rsidR="005041FC" w:rsidRPr="00D378FA">
              <w:t>/</w:t>
            </w:r>
            <w:r w:rsidRPr="00D378FA">
              <w:t>08</w:t>
            </w:r>
            <w:r w:rsidR="005041FC" w:rsidRPr="00D378FA">
              <w:t>/2015</w:t>
            </w:r>
          </w:p>
        </w:tc>
        <w:tc>
          <w:tcPr>
            <w:tcW w:w="1694" w:type="dxa"/>
            <w:vAlign w:val="bottom"/>
          </w:tcPr>
          <w:p w14:paraId="0E1EE7BE" w14:textId="77777777" w:rsidR="00B018A6" w:rsidRPr="00521ACE" w:rsidRDefault="00B018A6" w:rsidP="004055D1">
            <w:pPr>
              <w:spacing w:line="240" w:lineRule="auto"/>
              <w:ind w:firstLine="0"/>
              <w:jc w:val="center"/>
            </w:pPr>
            <w:r w:rsidRPr="00521ACE">
              <w:t>Inicial</w:t>
            </w:r>
          </w:p>
        </w:tc>
        <w:tc>
          <w:tcPr>
            <w:tcW w:w="1701" w:type="dxa"/>
            <w:gridSpan w:val="2"/>
            <w:vAlign w:val="bottom"/>
          </w:tcPr>
          <w:p w14:paraId="52AD1B9F" w14:textId="77777777" w:rsidR="001474A0" w:rsidRPr="00521ACE" w:rsidRDefault="00414001" w:rsidP="004055D1">
            <w:pPr>
              <w:spacing w:line="240" w:lineRule="auto"/>
              <w:ind w:firstLine="0"/>
              <w:jc w:val="center"/>
            </w:pPr>
            <w:r w:rsidRPr="00521ACE">
              <w:t>Fernanda Almeida</w:t>
            </w:r>
          </w:p>
        </w:tc>
        <w:tc>
          <w:tcPr>
            <w:tcW w:w="1701" w:type="dxa"/>
            <w:gridSpan w:val="2"/>
            <w:vAlign w:val="bottom"/>
          </w:tcPr>
          <w:p w14:paraId="5609740F" w14:textId="77777777" w:rsidR="00B018A6" w:rsidRPr="00521ACE" w:rsidRDefault="00414001" w:rsidP="004055D1">
            <w:pPr>
              <w:spacing w:line="240" w:lineRule="auto"/>
              <w:ind w:firstLine="0"/>
              <w:jc w:val="center"/>
            </w:pPr>
            <w:r w:rsidRPr="00521ACE">
              <w:t>Lenon</w:t>
            </w:r>
            <w:r w:rsidR="005F0B39" w:rsidRPr="00521ACE">
              <w:t xml:space="preserve"> </w:t>
            </w:r>
            <w:r w:rsidRPr="00521ACE">
              <w:t>Westphal</w:t>
            </w:r>
          </w:p>
        </w:tc>
        <w:tc>
          <w:tcPr>
            <w:tcW w:w="1625" w:type="dxa"/>
            <w:vAlign w:val="bottom"/>
          </w:tcPr>
          <w:p w14:paraId="43B6405C" w14:textId="77777777" w:rsidR="00B018A6" w:rsidRPr="00521ACE" w:rsidRDefault="00B018A6" w:rsidP="004055D1">
            <w:pPr>
              <w:spacing w:line="240" w:lineRule="auto"/>
              <w:ind w:firstLine="0"/>
              <w:jc w:val="center"/>
            </w:pPr>
            <w:r w:rsidRPr="00521ACE">
              <w:t>Rodrigo Freitas</w:t>
            </w:r>
          </w:p>
        </w:tc>
      </w:tr>
      <w:tr w:rsidR="00B018A6" w14:paraId="72FE4D6A" w14:textId="77777777" w:rsidTr="00521ACE">
        <w:trPr>
          <w:trHeight w:val="189"/>
        </w:trPr>
        <w:tc>
          <w:tcPr>
            <w:tcW w:w="704" w:type="dxa"/>
            <w:shd w:val="clear" w:color="auto" w:fill="BFBFBF" w:themeFill="background1" w:themeFillShade="BF"/>
            <w:vAlign w:val="center"/>
          </w:tcPr>
          <w:p w14:paraId="60A7437E" w14:textId="77777777" w:rsidR="00B018A6" w:rsidRPr="00E54AE6" w:rsidRDefault="00B018A6" w:rsidP="00D33DA5">
            <w:pPr>
              <w:spacing w:line="240" w:lineRule="auto"/>
              <w:ind w:firstLine="0"/>
              <w:jc w:val="center"/>
              <w:rPr>
                <w:b/>
                <w:sz w:val="16"/>
                <w:szCs w:val="16"/>
              </w:rPr>
            </w:pPr>
            <w:r w:rsidRPr="00E54AE6">
              <w:rPr>
                <w:b/>
                <w:sz w:val="16"/>
                <w:szCs w:val="16"/>
              </w:rPr>
              <w:t>EV.</w:t>
            </w:r>
          </w:p>
        </w:tc>
        <w:tc>
          <w:tcPr>
            <w:tcW w:w="1425" w:type="dxa"/>
            <w:gridSpan w:val="2"/>
            <w:shd w:val="clear" w:color="auto" w:fill="BFBFBF" w:themeFill="background1" w:themeFillShade="BF"/>
            <w:vAlign w:val="center"/>
          </w:tcPr>
          <w:p w14:paraId="0BD5165D" w14:textId="77777777" w:rsidR="00B018A6" w:rsidRPr="00E54AE6" w:rsidRDefault="00B018A6" w:rsidP="00D33DA5">
            <w:pPr>
              <w:spacing w:line="240" w:lineRule="auto"/>
              <w:ind w:firstLine="0"/>
              <w:jc w:val="center"/>
              <w:rPr>
                <w:b/>
                <w:sz w:val="16"/>
                <w:szCs w:val="16"/>
              </w:rPr>
            </w:pPr>
            <w:r w:rsidRPr="00E54AE6">
              <w:rPr>
                <w:b/>
                <w:sz w:val="16"/>
                <w:szCs w:val="16"/>
              </w:rPr>
              <w:t>DATA</w:t>
            </w:r>
          </w:p>
        </w:tc>
        <w:tc>
          <w:tcPr>
            <w:tcW w:w="1694" w:type="dxa"/>
            <w:shd w:val="clear" w:color="auto" w:fill="BFBFBF" w:themeFill="background1" w:themeFillShade="BF"/>
            <w:vAlign w:val="center"/>
          </w:tcPr>
          <w:p w14:paraId="08C79C3F" w14:textId="77777777" w:rsidR="00B018A6" w:rsidRPr="00E54AE6" w:rsidRDefault="00B018A6" w:rsidP="00D33DA5">
            <w:pPr>
              <w:spacing w:line="240" w:lineRule="auto"/>
              <w:ind w:firstLine="0"/>
              <w:jc w:val="center"/>
              <w:rPr>
                <w:b/>
                <w:sz w:val="16"/>
                <w:szCs w:val="16"/>
              </w:rPr>
            </w:pPr>
            <w:r w:rsidRPr="00E54AE6">
              <w:rPr>
                <w:b/>
                <w:sz w:val="16"/>
                <w:szCs w:val="16"/>
              </w:rPr>
              <w:t>NATUREZA DA REVISÃO</w:t>
            </w:r>
          </w:p>
        </w:tc>
        <w:tc>
          <w:tcPr>
            <w:tcW w:w="1701" w:type="dxa"/>
            <w:gridSpan w:val="2"/>
            <w:shd w:val="clear" w:color="auto" w:fill="BFBFBF" w:themeFill="background1" w:themeFillShade="BF"/>
            <w:vAlign w:val="center"/>
          </w:tcPr>
          <w:p w14:paraId="6CC1C1AD" w14:textId="77777777" w:rsidR="00B018A6" w:rsidRPr="00E54AE6" w:rsidRDefault="00B018A6" w:rsidP="00D33DA5">
            <w:pPr>
              <w:spacing w:line="240" w:lineRule="auto"/>
              <w:ind w:firstLine="0"/>
              <w:jc w:val="center"/>
              <w:rPr>
                <w:b/>
                <w:sz w:val="16"/>
                <w:szCs w:val="16"/>
              </w:rPr>
            </w:pPr>
            <w:r w:rsidRPr="00E54AE6">
              <w:rPr>
                <w:b/>
                <w:sz w:val="16"/>
                <w:szCs w:val="16"/>
              </w:rPr>
              <w:t>ELAB.</w:t>
            </w:r>
          </w:p>
        </w:tc>
        <w:tc>
          <w:tcPr>
            <w:tcW w:w="1701" w:type="dxa"/>
            <w:gridSpan w:val="2"/>
            <w:shd w:val="clear" w:color="auto" w:fill="BFBFBF" w:themeFill="background1" w:themeFillShade="BF"/>
            <w:vAlign w:val="center"/>
          </w:tcPr>
          <w:p w14:paraId="602FEACE" w14:textId="77777777" w:rsidR="00B018A6" w:rsidRPr="00E54AE6" w:rsidRDefault="00B018A6" w:rsidP="00D33DA5">
            <w:pPr>
              <w:spacing w:line="240" w:lineRule="auto"/>
              <w:ind w:firstLine="0"/>
              <w:jc w:val="center"/>
              <w:rPr>
                <w:b/>
                <w:sz w:val="16"/>
                <w:szCs w:val="16"/>
              </w:rPr>
            </w:pPr>
            <w:r w:rsidRPr="00E54AE6">
              <w:rPr>
                <w:b/>
                <w:sz w:val="16"/>
                <w:szCs w:val="16"/>
              </w:rPr>
              <w:t>VERIF.</w:t>
            </w:r>
          </w:p>
        </w:tc>
        <w:tc>
          <w:tcPr>
            <w:tcW w:w="1625" w:type="dxa"/>
            <w:shd w:val="clear" w:color="auto" w:fill="BFBFBF" w:themeFill="background1" w:themeFillShade="BF"/>
            <w:vAlign w:val="center"/>
          </w:tcPr>
          <w:p w14:paraId="294FBC7A" w14:textId="77777777" w:rsidR="00B018A6" w:rsidRPr="00E54AE6" w:rsidRDefault="00B018A6" w:rsidP="00D33DA5">
            <w:pPr>
              <w:spacing w:line="240" w:lineRule="auto"/>
              <w:ind w:firstLine="0"/>
              <w:jc w:val="center"/>
              <w:rPr>
                <w:b/>
                <w:sz w:val="16"/>
                <w:szCs w:val="16"/>
              </w:rPr>
            </w:pPr>
            <w:r w:rsidRPr="00E54AE6">
              <w:rPr>
                <w:b/>
                <w:sz w:val="16"/>
                <w:szCs w:val="16"/>
              </w:rPr>
              <w:t>APROVADO</w:t>
            </w:r>
          </w:p>
        </w:tc>
      </w:tr>
      <w:tr w:rsidR="00B018A6" w14:paraId="73B1CDFD" w14:textId="77777777" w:rsidTr="00E91D26">
        <w:trPr>
          <w:trHeight w:val="383"/>
        </w:trPr>
        <w:tc>
          <w:tcPr>
            <w:tcW w:w="8850" w:type="dxa"/>
            <w:gridSpan w:val="9"/>
          </w:tcPr>
          <w:p w14:paraId="20ECC516" w14:textId="77777777" w:rsidR="00B018A6" w:rsidRDefault="00B018A6" w:rsidP="00D33DA5">
            <w:pPr>
              <w:spacing w:line="240" w:lineRule="auto"/>
              <w:ind w:firstLine="0"/>
              <w:rPr>
                <w:b/>
              </w:rPr>
            </w:pPr>
            <w:r w:rsidRPr="003E2127">
              <w:rPr>
                <w:b/>
              </w:rPr>
              <w:t>CLIENTE</w:t>
            </w:r>
            <w:r>
              <w:rPr>
                <w:b/>
              </w:rPr>
              <w:t>:</w:t>
            </w:r>
          </w:p>
          <w:p w14:paraId="36518DEC" w14:textId="77777777" w:rsidR="004055D1" w:rsidRDefault="004055D1" w:rsidP="004055D1">
            <w:pPr>
              <w:spacing w:line="240" w:lineRule="auto"/>
              <w:ind w:firstLine="0"/>
              <w:jc w:val="center"/>
              <w:rPr>
                <w:b/>
              </w:rPr>
            </w:pPr>
            <w:r>
              <w:rPr>
                <w:b/>
              </w:rPr>
              <w:t>SECRETARIA DE MUNICÍPIO DA EDUCAÇÃO</w:t>
            </w:r>
          </w:p>
          <w:p w14:paraId="71BE61A9" w14:textId="77777777" w:rsidR="004055D1" w:rsidRDefault="004055D1" w:rsidP="004055D1">
            <w:pPr>
              <w:spacing w:line="240" w:lineRule="auto"/>
              <w:ind w:firstLine="0"/>
              <w:jc w:val="center"/>
              <w:rPr>
                <w:b/>
              </w:rPr>
            </w:pPr>
            <w:r>
              <w:rPr>
                <w:b/>
              </w:rPr>
              <w:t>PREFEITURA MUNICIPAL DO RIO GRANDE</w:t>
            </w:r>
          </w:p>
          <w:p w14:paraId="2FB582D0" w14:textId="77777777" w:rsidR="004055D1" w:rsidRPr="003E2127" w:rsidRDefault="004055D1" w:rsidP="004055D1">
            <w:pPr>
              <w:spacing w:line="240" w:lineRule="auto"/>
              <w:ind w:firstLine="0"/>
              <w:jc w:val="center"/>
              <w:rPr>
                <w:b/>
              </w:rPr>
            </w:pPr>
            <w:r w:rsidRPr="00624272">
              <w:rPr>
                <w:b/>
              </w:rPr>
              <w:t xml:space="preserve">Endereço: Rua </w:t>
            </w:r>
            <w:r>
              <w:rPr>
                <w:b/>
              </w:rPr>
              <w:t>Marechal Floriano Peixoto, nº 103 – Centro – CEP: 96200-480</w:t>
            </w:r>
          </w:p>
          <w:p w14:paraId="6168271F" w14:textId="77777777" w:rsidR="00414001" w:rsidRPr="003E2127" w:rsidRDefault="00414001" w:rsidP="00414001">
            <w:pPr>
              <w:spacing w:line="240" w:lineRule="auto"/>
              <w:ind w:firstLine="0"/>
              <w:jc w:val="center"/>
              <w:rPr>
                <w:b/>
              </w:rPr>
            </w:pPr>
          </w:p>
        </w:tc>
      </w:tr>
      <w:tr w:rsidR="00B018A6" w14:paraId="3C5B0603" w14:textId="77777777" w:rsidTr="00E91D26">
        <w:trPr>
          <w:trHeight w:val="246"/>
        </w:trPr>
        <w:tc>
          <w:tcPr>
            <w:tcW w:w="8850" w:type="dxa"/>
            <w:gridSpan w:val="9"/>
          </w:tcPr>
          <w:p w14:paraId="07385B2D" w14:textId="77777777" w:rsidR="00B018A6" w:rsidRPr="00D378FA" w:rsidRDefault="00B018A6" w:rsidP="00D33DA5">
            <w:pPr>
              <w:spacing w:line="240" w:lineRule="auto"/>
              <w:ind w:firstLine="0"/>
              <w:rPr>
                <w:b/>
              </w:rPr>
            </w:pPr>
            <w:r w:rsidRPr="00D378FA">
              <w:rPr>
                <w:b/>
              </w:rPr>
              <w:t>EMPREENDIMENTO:</w:t>
            </w:r>
          </w:p>
          <w:p w14:paraId="180E6EFE" w14:textId="77777777" w:rsidR="00E54AE6" w:rsidRPr="00D378FA" w:rsidRDefault="00E54AE6" w:rsidP="00D33DA5">
            <w:pPr>
              <w:spacing w:line="240" w:lineRule="auto"/>
              <w:jc w:val="center"/>
              <w:rPr>
                <w:b/>
              </w:rPr>
            </w:pPr>
          </w:p>
          <w:p w14:paraId="7CC4CF1A" w14:textId="77777777" w:rsidR="004055D1" w:rsidRPr="00D378FA" w:rsidRDefault="004055D1" w:rsidP="004055D1">
            <w:pPr>
              <w:spacing w:line="240" w:lineRule="auto"/>
              <w:ind w:firstLine="0"/>
              <w:jc w:val="center"/>
              <w:rPr>
                <w:b/>
              </w:rPr>
            </w:pPr>
            <w:r w:rsidRPr="00D378FA">
              <w:rPr>
                <w:b/>
              </w:rPr>
              <w:t>INSTALAÇÕES DE EQUIPAMENTOS DE PROTEÇÃO E COMBATE A INCÊNDIO NA</w:t>
            </w:r>
          </w:p>
          <w:p w14:paraId="254A0791" w14:textId="546B43A0" w:rsidR="00E54AE6" w:rsidRPr="00D378FA" w:rsidRDefault="004055D1" w:rsidP="004055D1">
            <w:pPr>
              <w:spacing w:line="240" w:lineRule="auto"/>
              <w:ind w:firstLine="0"/>
              <w:jc w:val="center"/>
              <w:rPr>
                <w:b/>
              </w:rPr>
            </w:pPr>
            <w:r w:rsidRPr="00D378FA">
              <w:rPr>
                <w:b/>
              </w:rPr>
              <w:t xml:space="preserve">ESCOLA MUNICIPAL DE ENSINO FUNDAMENTAL </w:t>
            </w:r>
            <w:r w:rsidR="00D378FA" w:rsidRPr="00D378FA">
              <w:rPr>
                <w:b/>
              </w:rPr>
              <w:t>ANTÔNIO CARLOS LOPES</w:t>
            </w:r>
          </w:p>
          <w:p w14:paraId="2411078A" w14:textId="77777777" w:rsidR="004055D1" w:rsidRPr="00D378FA" w:rsidRDefault="004055D1" w:rsidP="004055D1">
            <w:pPr>
              <w:spacing w:line="240" w:lineRule="auto"/>
              <w:ind w:firstLine="0"/>
              <w:jc w:val="center"/>
              <w:rPr>
                <w:b/>
              </w:rPr>
            </w:pPr>
          </w:p>
        </w:tc>
      </w:tr>
      <w:tr w:rsidR="00B018A6" w14:paraId="50C10A94" w14:textId="77777777" w:rsidTr="00E91D26">
        <w:trPr>
          <w:trHeight w:val="287"/>
        </w:trPr>
        <w:tc>
          <w:tcPr>
            <w:tcW w:w="8850" w:type="dxa"/>
            <w:gridSpan w:val="9"/>
          </w:tcPr>
          <w:p w14:paraId="0B026281" w14:textId="77777777" w:rsidR="00B018A6" w:rsidRPr="00D378FA" w:rsidRDefault="00B018A6" w:rsidP="00D33DA5">
            <w:pPr>
              <w:spacing w:line="240" w:lineRule="auto"/>
              <w:ind w:firstLine="0"/>
              <w:rPr>
                <w:b/>
              </w:rPr>
            </w:pPr>
            <w:r w:rsidRPr="00D378FA">
              <w:rPr>
                <w:b/>
              </w:rPr>
              <w:t>TÍTULO:</w:t>
            </w:r>
          </w:p>
          <w:p w14:paraId="7589B84A" w14:textId="77777777" w:rsidR="00E54AE6" w:rsidRPr="00D378FA" w:rsidRDefault="00E54AE6" w:rsidP="00D33DA5">
            <w:pPr>
              <w:spacing w:line="240" w:lineRule="auto"/>
              <w:jc w:val="center"/>
              <w:rPr>
                <w:b/>
              </w:rPr>
            </w:pPr>
          </w:p>
          <w:p w14:paraId="3F6FEF63" w14:textId="57CDCA1E" w:rsidR="004055D1" w:rsidRPr="00D378FA" w:rsidRDefault="004055D1" w:rsidP="004055D1">
            <w:pPr>
              <w:spacing w:line="240" w:lineRule="auto"/>
              <w:ind w:firstLine="0"/>
              <w:jc w:val="center"/>
              <w:rPr>
                <w:b/>
              </w:rPr>
            </w:pPr>
            <w:r w:rsidRPr="00D378FA">
              <w:rPr>
                <w:b/>
              </w:rPr>
              <w:t xml:space="preserve">MEMORIAL DESCRITIVO DO PROJETO DE PREVENÇÃO CONTRA INCÊNDIO DA ESCOLA MUNICIPAL DE ENSINO FUNDAMENTAL </w:t>
            </w:r>
            <w:r w:rsidR="00D378FA" w:rsidRPr="00D378FA">
              <w:rPr>
                <w:b/>
              </w:rPr>
              <w:t>ANTÔNIO CARLOS LOPES</w:t>
            </w:r>
          </w:p>
          <w:p w14:paraId="443F7039" w14:textId="77777777" w:rsidR="00E54AE6" w:rsidRPr="00D378FA" w:rsidRDefault="00E54AE6" w:rsidP="00D33DA5">
            <w:pPr>
              <w:spacing w:line="240" w:lineRule="auto"/>
              <w:jc w:val="center"/>
              <w:rPr>
                <w:b/>
              </w:rPr>
            </w:pPr>
          </w:p>
        </w:tc>
      </w:tr>
      <w:tr w:rsidR="00B018A6" w14:paraId="50A1EFEA" w14:textId="77777777" w:rsidTr="00E91D26">
        <w:trPr>
          <w:trHeight w:val="344"/>
        </w:trPr>
        <w:tc>
          <w:tcPr>
            <w:tcW w:w="1959" w:type="dxa"/>
            <w:gridSpan w:val="2"/>
          </w:tcPr>
          <w:p w14:paraId="18BFC1BC" w14:textId="77777777" w:rsidR="00B47368" w:rsidRPr="00B47368" w:rsidRDefault="00B018A6" w:rsidP="00D33DA5">
            <w:pPr>
              <w:spacing w:line="240" w:lineRule="auto"/>
              <w:ind w:firstLine="0"/>
              <w:jc w:val="center"/>
              <w:rPr>
                <w:b/>
              </w:rPr>
            </w:pPr>
            <w:r w:rsidRPr="003E2127">
              <w:rPr>
                <w:b/>
              </w:rPr>
              <w:t>ELABORADO:</w:t>
            </w:r>
          </w:p>
          <w:p w14:paraId="0F780757" w14:textId="77777777" w:rsidR="00B47368" w:rsidRPr="00B47368" w:rsidRDefault="002A31B0" w:rsidP="00861AFC">
            <w:pPr>
              <w:spacing w:line="240" w:lineRule="auto"/>
              <w:ind w:firstLine="0"/>
              <w:jc w:val="center"/>
              <w:rPr>
                <w:sz w:val="18"/>
                <w:szCs w:val="18"/>
              </w:rPr>
            </w:pPr>
            <w:r w:rsidRPr="002A31B0">
              <w:t>Fernanda Almeida</w:t>
            </w:r>
          </w:p>
        </w:tc>
        <w:tc>
          <w:tcPr>
            <w:tcW w:w="1924" w:type="dxa"/>
            <w:gridSpan w:val="3"/>
          </w:tcPr>
          <w:p w14:paraId="0ABE575F" w14:textId="77777777" w:rsidR="00B018A6" w:rsidRDefault="00B018A6" w:rsidP="00D33DA5">
            <w:pPr>
              <w:spacing w:line="240" w:lineRule="auto"/>
              <w:ind w:firstLine="0"/>
              <w:jc w:val="center"/>
              <w:rPr>
                <w:b/>
              </w:rPr>
            </w:pPr>
            <w:r w:rsidRPr="003E2127">
              <w:rPr>
                <w:b/>
              </w:rPr>
              <w:t>VERIFICADO:</w:t>
            </w:r>
          </w:p>
          <w:p w14:paraId="432A84EB" w14:textId="77777777" w:rsidR="00FE77E9" w:rsidRDefault="002A31B0" w:rsidP="00D33DA5">
            <w:pPr>
              <w:spacing w:line="240" w:lineRule="auto"/>
              <w:ind w:firstLine="0"/>
              <w:jc w:val="center"/>
            </w:pPr>
            <w:r>
              <w:t>Lenon</w:t>
            </w:r>
            <w:r w:rsidR="00FE77E9">
              <w:t xml:space="preserve"> </w:t>
            </w:r>
          </w:p>
          <w:p w14:paraId="513A080F" w14:textId="77777777" w:rsidR="00B018A6" w:rsidRPr="003E2127" w:rsidRDefault="002A31B0" w:rsidP="00D33DA5">
            <w:pPr>
              <w:spacing w:line="240" w:lineRule="auto"/>
              <w:ind w:firstLine="0"/>
              <w:jc w:val="center"/>
              <w:rPr>
                <w:b/>
              </w:rPr>
            </w:pPr>
            <w:r>
              <w:t>Westphal</w:t>
            </w:r>
          </w:p>
        </w:tc>
        <w:tc>
          <w:tcPr>
            <w:tcW w:w="2811" w:type="dxa"/>
            <w:gridSpan w:val="2"/>
          </w:tcPr>
          <w:p w14:paraId="3A53F560" w14:textId="77777777" w:rsidR="00B018A6" w:rsidRDefault="00B018A6" w:rsidP="00D33DA5">
            <w:pPr>
              <w:spacing w:line="240" w:lineRule="auto"/>
              <w:ind w:firstLine="0"/>
              <w:jc w:val="center"/>
              <w:rPr>
                <w:b/>
              </w:rPr>
            </w:pPr>
            <w:r w:rsidRPr="003E2127">
              <w:rPr>
                <w:b/>
              </w:rPr>
              <w:t>APROVADO:</w:t>
            </w:r>
          </w:p>
          <w:p w14:paraId="41F93A1E" w14:textId="77777777" w:rsidR="00FE77E9" w:rsidRDefault="00B018A6" w:rsidP="00D33DA5">
            <w:pPr>
              <w:spacing w:line="240" w:lineRule="auto"/>
              <w:ind w:firstLine="0"/>
              <w:jc w:val="center"/>
            </w:pPr>
            <w:r>
              <w:t xml:space="preserve">Rodrigo </w:t>
            </w:r>
          </w:p>
          <w:p w14:paraId="11376D5D" w14:textId="77777777" w:rsidR="00B018A6" w:rsidRPr="003E2127" w:rsidRDefault="00B018A6" w:rsidP="00D33DA5">
            <w:pPr>
              <w:spacing w:line="240" w:lineRule="auto"/>
              <w:ind w:firstLine="0"/>
              <w:jc w:val="center"/>
              <w:rPr>
                <w:b/>
              </w:rPr>
            </w:pPr>
            <w:r>
              <w:t>Freitas</w:t>
            </w:r>
          </w:p>
        </w:tc>
        <w:tc>
          <w:tcPr>
            <w:tcW w:w="2156" w:type="dxa"/>
            <w:gridSpan w:val="2"/>
          </w:tcPr>
          <w:p w14:paraId="166B41CF" w14:textId="77777777" w:rsidR="00B018A6" w:rsidRDefault="00B018A6" w:rsidP="00D33DA5">
            <w:pPr>
              <w:spacing w:line="240" w:lineRule="auto"/>
              <w:ind w:firstLine="0"/>
              <w:jc w:val="center"/>
              <w:rPr>
                <w:b/>
              </w:rPr>
            </w:pPr>
            <w:r w:rsidRPr="003E2127">
              <w:rPr>
                <w:b/>
              </w:rPr>
              <w:t>RESP. TÉCNICO:</w:t>
            </w:r>
          </w:p>
          <w:p w14:paraId="2BC85E71" w14:textId="77777777" w:rsidR="00B018A6" w:rsidRDefault="00B47368" w:rsidP="00D33DA5">
            <w:pPr>
              <w:spacing w:line="240" w:lineRule="auto"/>
              <w:ind w:firstLine="0"/>
              <w:jc w:val="center"/>
            </w:pPr>
            <w:r>
              <w:t>Ricardo Rodrigues</w:t>
            </w:r>
          </w:p>
          <w:p w14:paraId="40DBF063" w14:textId="77777777" w:rsidR="00B47368" w:rsidRPr="003E2127" w:rsidRDefault="00B47368" w:rsidP="00D33DA5">
            <w:pPr>
              <w:spacing w:line="240" w:lineRule="auto"/>
              <w:ind w:firstLine="0"/>
              <w:jc w:val="center"/>
              <w:rPr>
                <w:b/>
              </w:rPr>
            </w:pPr>
            <w:r>
              <w:t>Rodrigo Freitas</w:t>
            </w:r>
          </w:p>
        </w:tc>
      </w:tr>
      <w:tr w:rsidR="00B018A6" w:rsidRPr="00E54AE6" w14:paraId="6F515382" w14:textId="77777777" w:rsidTr="00E91D26">
        <w:trPr>
          <w:trHeight w:val="304"/>
        </w:trPr>
        <w:tc>
          <w:tcPr>
            <w:tcW w:w="3883" w:type="dxa"/>
            <w:gridSpan w:val="5"/>
          </w:tcPr>
          <w:p w14:paraId="6F7DB7B3" w14:textId="77777777" w:rsidR="00B018A6" w:rsidRPr="00D378FA" w:rsidRDefault="00B018A6" w:rsidP="00D33DA5">
            <w:pPr>
              <w:spacing w:line="240" w:lineRule="auto"/>
              <w:ind w:firstLine="0"/>
              <w:jc w:val="center"/>
              <w:rPr>
                <w:b/>
                <w:sz w:val="18"/>
                <w:szCs w:val="18"/>
              </w:rPr>
            </w:pPr>
            <w:r w:rsidRPr="00D378FA">
              <w:rPr>
                <w:b/>
                <w:sz w:val="18"/>
                <w:szCs w:val="18"/>
              </w:rPr>
              <w:t>ARQUIVO DIGITAL</w:t>
            </w:r>
          </w:p>
          <w:p w14:paraId="44FD4A1C" w14:textId="77777777" w:rsidR="004055D1" w:rsidRPr="00D378FA" w:rsidRDefault="004055D1" w:rsidP="004055D1">
            <w:pPr>
              <w:spacing w:line="240" w:lineRule="auto"/>
              <w:ind w:firstLine="0"/>
              <w:jc w:val="center"/>
              <w:rPr>
                <w:sz w:val="14"/>
                <w:szCs w:val="14"/>
              </w:rPr>
            </w:pPr>
            <w:r w:rsidRPr="00D378FA">
              <w:rPr>
                <w:sz w:val="14"/>
                <w:szCs w:val="14"/>
              </w:rPr>
              <w:t>Servidor\Clientes\2015\003\06_Projeto Executivo\</w:t>
            </w:r>
          </w:p>
          <w:p w14:paraId="4410E638" w14:textId="4E161FC1" w:rsidR="00B018A6" w:rsidRPr="008E01F1" w:rsidRDefault="004055D1" w:rsidP="00D378FA">
            <w:pPr>
              <w:spacing w:line="240" w:lineRule="auto"/>
              <w:ind w:firstLine="0"/>
              <w:jc w:val="center"/>
              <w:rPr>
                <w:sz w:val="14"/>
                <w:szCs w:val="14"/>
              </w:rPr>
            </w:pPr>
            <w:r w:rsidRPr="00D378FA">
              <w:rPr>
                <w:sz w:val="14"/>
                <w:szCs w:val="14"/>
              </w:rPr>
              <w:t>0</w:t>
            </w:r>
            <w:r w:rsidR="00D378FA" w:rsidRPr="00D378FA">
              <w:rPr>
                <w:sz w:val="14"/>
                <w:szCs w:val="14"/>
              </w:rPr>
              <w:t>5</w:t>
            </w:r>
            <w:r w:rsidRPr="00D378FA">
              <w:rPr>
                <w:sz w:val="14"/>
                <w:szCs w:val="14"/>
              </w:rPr>
              <w:t xml:space="preserve">_EMEF </w:t>
            </w:r>
            <w:r w:rsidR="00D378FA" w:rsidRPr="00D378FA">
              <w:rPr>
                <w:sz w:val="14"/>
                <w:szCs w:val="14"/>
              </w:rPr>
              <w:t>Antônio Carlos Lopes</w:t>
            </w:r>
          </w:p>
        </w:tc>
        <w:tc>
          <w:tcPr>
            <w:tcW w:w="2811" w:type="dxa"/>
            <w:gridSpan w:val="2"/>
            <w:vAlign w:val="center"/>
          </w:tcPr>
          <w:p w14:paraId="575CC836" w14:textId="77777777" w:rsidR="00B018A6" w:rsidRPr="00E54AE6" w:rsidRDefault="00B018A6" w:rsidP="00D33DA5">
            <w:pPr>
              <w:spacing w:line="240" w:lineRule="auto"/>
              <w:ind w:firstLine="0"/>
              <w:jc w:val="center"/>
              <w:rPr>
                <w:b/>
                <w:sz w:val="18"/>
                <w:szCs w:val="18"/>
              </w:rPr>
            </w:pPr>
            <w:r w:rsidRPr="00E54AE6">
              <w:rPr>
                <w:b/>
                <w:sz w:val="18"/>
                <w:szCs w:val="18"/>
              </w:rPr>
              <w:t>DATA:</w:t>
            </w:r>
          </w:p>
          <w:p w14:paraId="1D799F9A" w14:textId="50AAFD33" w:rsidR="00B018A6" w:rsidRPr="002A31B0" w:rsidRDefault="00D378FA" w:rsidP="00D80DFF">
            <w:pPr>
              <w:spacing w:line="240" w:lineRule="auto"/>
              <w:ind w:firstLine="0"/>
              <w:jc w:val="center"/>
              <w:rPr>
                <w:color w:val="FF0000"/>
              </w:rPr>
            </w:pPr>
            <w:r w:rsidRPr="00D378FA">
              <w:rPr>
                <w:sz w:val="20"/>
                <w:szCs w:val="20"/>
              </w:rPr>
              <w:t>27/08</w:t>
            </w:r>
            <w:r w:rsidR="004055D1" w:rsidRPr="00D378FA">
              <w:rPr>
                <w:sz w:val="20"/>
                <w:szCs w:val="20"/>
              </w:rPr>
              <w:t>/2015</w:t>
            </w:r>
          </w:p>
        </w:tc>
        <w:tc>
          <w:tcPr>
            <w:tcW w:w="2156" w:type="dxa"/>
            <w:gridSpan w:val="2"/>
            <w:vAlign w:val="center"/>
          </w:tcPr>
          <w:p w14:paraId="5DECA492" w14:textId="77777777" w:rsidR="00B018A6" w:rsidRPr="00E54AE6" w:rsidRDefault="00B018A6" w:rsidP="00D33DA5">
            <w:pPr>
              <w:spacing w:line="240" w:lineRule="auto"/>
              <w:ind w:firstLine="0"/>
              <w:jc w:val="center"/>
              <w:rPr>
                <w:b/>
                <w:sz w:val="18"/>
                <w:szCs w:val="18"/>
              </w:rPr>
            </w:pPr>
            <w:r w:rsidRPr="00E54AE6">
              <w:rPr>
                <w:b/>
                <w:sz w:val="18"/>
                <w:szCs w:val="18"/>
              </w:rPr>
              <w:t>Nº. DO DOCUMENTO:</w:t>
            </w:r>
          </w:p>
          <w:p w14:paraId="5A7255C5" w14:textId="77777777" w:rsidR="00B018A6" w:rsidRPr="00E54AE6" w:rsidRDefault="004055D1" w:rsidP="002A31B0">
            <w:pPr>
              <w:spacing w:line="240" w:lineRule="auto"/>
              <w:ind w:firstLine="0"/>
              <w:jc w:val="center"/>
              <w:rPr>
                <w:sz w:val="18"/>
                <w:szCs w:val="18"/>
              </w:rPr>
            </w:pPr>
            <w:r w:rsidRPr="00C95C9E">
              <w:rPr>
                <w:sz w:val="20"/>
                <w:szCs w:val="20"/>
              </w:rPr>
              <w:t>0</w:t>
            </w:r>
            <w:r>
              <w:rPr>
                <w:sz w:val="20"/>
                <w:szCs w:val="20"/>
              </w:rPr>
              <w:t>03</w:t>
            </w:r>
            <w:r w:rsidRPr="00C95C9E">
              <w:rPr>
                <w:sz w:val="20"/>
                <w:szCs w:val="20"/>
              </w:rPr>
              <w:t xml:space="preserve"> - 201</w:t>
            </w:r>
            <w:r>
              <w:rPr>
                <w:sz w:val="20"/>
                <w:szCs w:val="20"/>
              </w:rPr>
              <w:t>5</w:t>
            </w:r>
          </w:p>
        </w:tc>
      </w:tr>
    </w:tbl>
    <w:p w14:paraId="1DFDA67A" w14:textId="77777777" w:rsidR="00601D8F" w:rsidRDefault="00601D8F" w:rsidP="007B0963">
      <w:pPr>
        <w:jc w:val="right"/>
      </w:pPr>
    </w:p>
    <w:p w14:paraId="26E860BA" w14:textId="77777777" w:rsidR="00D33DA5" w:rsidRDefault="00D33DA5" w:rsidP="007B0963">
      <w:pPr>
        <w:jc w:val="right"/>
      </w:pPr>
    </w:p>
    <w:p w14:paraId="3BD38135" w14:textId="77777777" w:rsidR="003E2127" w:rsidRPr="005041FC" w:rsidRDefault="003E2127" w:rsidP="003E2127"/>
    <w:p w14:paraId="3C10AC97" w14:textId="77777777" w:rsidR="003E2127" w:rsidRDefault="003E2127" w:rsidP="003E2127"/>
    <w:p w14:paraId="66B9EAA1" w14:textId="77777777" w:rsidR="003E2127" w:rsidRDefault="003E2127" w:rsidP="003E2127"/>
    <w:p w14:paraId="056B1129" w14:textId="77777777" w:rsidR="003E2127" w:rsidRDefault="003E2127" w:rsidP="003E2127"/>
    <w:p w14:paraId="777E103B" w14:textId="77777777" w:rsidR="00E54AE6" w:rsidRDefault="00E54AE6" w:rsidP="003E2127"/>
    <w:p w14:paraId="3A41AC6F" w14:textId="77777777" w:rsidR="008E01F1" w:rsidRDefault="008E01F1" w:rsidP="003E2127"/>
    <w:p w14:paraId="0480E1B0" w14:textId="77777777" w:rsidR="00CD18E1" w:rsidRDefault="00CD18E1" w:rsidP="003E2127"/>
    <w:p w14:paraId="5F5EDBBA" w14:textId="77777777" w:rsidR="003E2127" w:rsidRDefault="00D6220A" w:rsidP="00D6220A">
      <w:pPr>
        <w:tabs>
          <w:tab w:val="left" w:pos="6900"/>
        </w:tabs>
      </w:pPr>
      <w:r>
        <w:tab/>
      </w:r>
    </w:p>
    <w:p w14:paraId="552050A7" w14:textId="77777777" w:rsidR="004055D1" w:rsidRPr="00B10132" w:rsidRDefault="004055D1" w:rsidP="004055D1">
      <w:pPr>
        <w:spacing w:line="240" w:lineRule="auto"/>
        <w:ind w:firstLine="0"/>
        <w:jc w:val="center"/>
        <w:rPr>
          <w:rFonts w:asciiTheme="minorHAnsi" w:hAnsiTheme="minorHAnsi"/>
          <w:b/>
          <w:sz w:val="40"/>
          <w:szCs w:val="40"/>
        </w:rPr>
      </w:pPr>
      <w:r w:rsidRPr="00B10132">
        <w:rPr>
          <w:rFonts w:asciiTheme="minorHAnsi" w:hAnsiTheme="minorHAnsi"/>
          <w:b/>
          <w:sz w:val="40"/>
          <w:szCs w:val="40"/>
        </w:rPr>
        <w:t>MEMORIAL TÉCNICO DESCRITIVO</w:t>
      </w:r>
    </w:p>
    <w:p w14:paraId="53C2E797" w14:textId="77777777" w:rsidR="004055D1" w:rsidRPr="00B10132" w:rsidRDefault="004055D1" w:rsidP="004055D1">
      <w:pPr>
        <w:spacing w:line="240" w:lineRule="auto"/>
        <w:ind w:firstLine="0"/>
        <w:jc w:val="center"/>
        <w:rPr>
          <w:rFonts w:asciiTheme="minorHAnsi" w:hAnsiTheme="minorHAnsi"/>
          <w:b/>
          <w:sz w:val="40"/>
          <w:szCs w:val="40"/>
        </w:rPr>
      </w:pPr>
    </w:p>
    <w:p w14:paraId="773B6C49" w14:textId="77777777" w:rsidR="004055D1" w:rsidRPr="00722CED" w:rsidRDefault="004055D1" w:rsidP="004055D1">
      <w:pPr>
        <w:ind w:firstLine="0"/>
        <w:jc w:val="center"/>
        <w:rPr>
          <w:sz w:val="28"/>
          <w:szCs w:val="28"/>
        </w:rPr>
      </w:pPr>
      <w:r>
        <w:rPr>
          <w:sz w:val="28"/>
          <w:szCs w:val="28"/>
        </w:rPr>
        <w:t xml:space="preserve">PLANO DE PREVENÇÃO CONTRA INCÊNDIO </w:t>
      </w:r>
    </w:p>
    <w:p w14:paraId="3DB623F5" w14:textId="7A5F08A1" w:rsidR="004055D1" w:rsidRPr="00200049" w:rsidRDefault="004055D1" w:rsidP="004055D1">
      <w:pPr>
        <w:ind w:firstLine="0"/>
        <w:jc w:val="center"/>
        <w:rPr>
          <w:b/>
          <w:sz w:val="28"/>
          <w:szCs w:val="28"/>
        </w:rPr>
      </w:pPr>
      <w:r w:rsidRPr="00200049">
        <w:rPr>
          <w:b/>
          <w:sz w:val="28"/>
          <w:szCs w:val="28"/>
        </w:rPr>
        <w:t xml:space="preserve">EMEF </w:t>
      </w:r>
      <w:r w:rsidR="00200049" w:rsidRPr="00200049">
        <w:rPr>
          <w:rFonts w:cs="Arial"/>
          <w:b/>
          <w:sz w:val="28"/>
          <w:szCs w:val="28"/>
        </w:rPr>
        <w:t>ANTÔNIO CARLOS LOPES</w:t>
      </w:r>
    </w:p>
    <w:p w14:paraId="0F8E362A" w14:textId="77777777" w:rsidR="004055D1" w:rsidRDefault="004055D1" w:rsidP="004055D1">
      <w:pPr>
        <w:spacing w:line="240" w:lineRule="auto"/>
        <w:ind w:firstLine="0"/>
        <w:jc w:val="center"/>
        <w:rPr>
          <w:b/>
          <w:sz w:val="24"/>
          <w:szCs w:val="24"/>
        </w:rPr>
      </w:pPr>
      <w:r w:rsidRPr="00722CED">
        <w:rPr>
          <w:sz w:val="24"/>
          <w:szCs w:val="24"/>
        </w:rPr>
        <w:t>SECRETARIA</w:t>
      </w:r>
      <w:r>
        <w:rPr>
          <w:sz w:val="24"/>
          <w:szCs w:val="24"/>
        </w:rPr>
        <w:t xml:space="preserve"> DE</w:t>
      </w:r>
      <w:r w:rsidRPr="00722CED">
        <w:rPr>
          <w:sz w:val="24"/>
          <w:szCs w:val="24"/>
        </w:rPr>
        <w:t xml:space="preserve"> MUNICIP</w:t>
      </w:r>
      <w:r>
        <w:rPr>
          <w:sz w:val="24"/>
          <w:szCs w:val="24"/>
        </w:rPr>
        <w:t>ÍO DA</w:t>
      </w:r>
      <w:r w:rsidRPr="00722CED">
        <w:rPr>
          <w:sz w:val="24"/>
          <w:szCs w:val="24"/>
        </w:rPr>
        <w:t xml:space="preserve"> EDUCAÇÃO</w:t>
      </w:r>
    </w:p>
    <w:p w14:paraId="5DC099A9" w14:textId="77777777" w:rsidR="004055D1" w:rsidRDefault="004055D1" w:rsidP="004055D1">
      <w:pPr>
        <w:spacing w:line="240" w:lineRule="auto"/>
        <w:ind w:firstLine="0"/>
        <w:jc w:val="center"/>
        <w:rPr>
          <w:b/>
          <w:sz w:val="24"/>
          <w:szCs w:val="24"/>
        </w:rPr>
      </w:pPr>
    </w:p>
    <w:p w14:paraId="40D3CF45" w14:textId="77777777" w:rsidR="004055D1" w:rsidRDefault="004055D1" w:rsidP="004055D1">
      <w:pPr>
        <w:spacing w:line="240" w:lineRule="auto"/>
        <w:ind w:firstLine="0"/>
        <w:jc w:val="center"/>
        <w:rPr>
          <w:b/>
          <w:sz w:val="24"/>
          <w:szCs w:val="24"/>
        </w:rPr>
      </w:pPr>
    </w:p>
    <w:p w14:paraId="18C372F8" w14:textId="5B0ABA87" w:rsidR="004055D1" w:rsidRDefault="00200049" w:rsidP="004055D1">
      <w:pPr>
        <w:spacing w:line="240" w:lineRule="auto"/>
        <w:ind w:firstLine="0"/>
        <w:jc w:val="center"/>
        <w:rPr>
          <w:b/>
          <w:sz w:val="24"/>
          <w:szCs w:val="24"/>
        </w:rPr>
      </w:pPr>
      <w:r>
        <w:rPr>
          <w:b/>
          <w:noProof/>
          <w:sz w:val="24"/>
          <w:szCs w:val="24"/>
          <w:lang w:eastAsia="pt-BR"/>
        </w:rPr>
        <w:drawing>
          <wp:inline distT="0" distB="0" distL="0" distR="0" wp14:anchorId="24D73662" wp14:editId="39C52434">
            <wp:extent cx="5397500" cy="2986405"/>
            <wp:effectExtent l="0" t="0" r="0" b="444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0" cy="2986405"/>
                    </a:xfrm>
                    <a:prstGeom prst="rect">
                      <a:avLst/>
                    </a:prstGeom>
                    <a:noFill/>
                    <a:ln>
                      <a:noFill/>
                    </a:ln>
                  </pic:spPr>
                </pic:pic>
              </a:graphicData>
            </a:graphic>
          </wp:inline>
        </w:drawing>
      </w:r>
    </w:p>
    <w:p w14:paraId="1D1E52F6" w14:textId="77777777" w:rsidR="004055D1" w:rsidRDefault="004055D1" w:rsidP="004055D1">
      <w:pPr>
        <w:spacing w:line="240" w:lineRule="auto"/>
        <w:ind w:firstLine="0"/>
        <w:rPr>
          <w:b/>
          <w:sz w:val="24"/>
          <w:szCs w:val="24"/>
        </w:rPr>
      </w:pPr>
    </w:p>
    <w:p w14:paraId="2F616A0E" w14:textId="77777777" w:rsidR="004055D1" w:rsidRDefault="004055D1" w:rsidP="004055D1">
      <w:pPr>
        <w:spacing w:line="240" w:lineRule="auto"/>
        <w:ind w:firstLine="0"/>
        <w:jc w:val="center"/>
        <w:rPr>
          <w:b/>
          <w:sz w:val="24"/>
          <w:szCs w:val="24"/>
        </w:rPr>
      </w:pPr>
    </w:p>
    <w:p w14:paraId="472E67E3" w14:textId="77777777" w:rsidR="007B7515" w:rsidRDefault="007B7515" w:rsidP="008C5EC6">
      <w:pPr>
        <w:autoSpaceDE w:val="0"/>
        <w:autoSpaceDN w:val="0"/>
        <w:adjustRightInd w:val="0"/>
        <w:spacing w:line="240" w:lineRule="auto"/>
        <w:ind w:firstLine="708"/>
        <w:rPr>
          <w:b/>
        </w:rPr>
      </w:pPr>
    </w:p>
    <w:p w14:paraId="5A545045" w14:textId="77777777" w:rsidR="008E01F1" w:rsidRDefault="008E01F1" w:rsidP="008C5EC6">
      <w:pPr>
        <w:autoSpaceDE w:val="0"/>
        <w:autoSpaceDN w:val="0"/>
        <w:adjustRightInd w:val="0"/>
        <w:spacing w:line="240" w:lineRule="auto"/>
        <w:ind w:firstLine="708"/>
        <w:rPr>
          <w:b/>
        </w:rPr>
      </w:pPr>
    </w:p>
    <w:p w14:paraId="6F985AFA" w14:textId="77777777" w:rsidR="00B018A6" w:rsidRDefault="00B018A6">
      <w:pPr>
        <w:ind w:firstLine="0"/>
        <w:jc w:val="left"/>
        <w:rPr>
          <w:b/>
        </w:rPr>
      </w:pPr>
    </w:p>
    <w:p w14:paraId="42E728F3" w14:textId="77777777" w:rsidR="004055D1" w:rsidRDefault="004055D1">
      <w:pPr>
        <w:ind w:firstLine="0"/>
        <w:jc w:val="left"/>
        <w:rPr>
          <w:b/>
        </w:rPr>
      </w:pPr>
    </w:p>
    <w:p w14:paraId="391ABD22" w14:textId="77777777" w:rsidR="004055D1" w:rsidRDefault="004055D1">
      <w:pPr>
        <w:ind w:firstLine="0"/>
        <w:jc w:val="left"/>
        <w:rPr>
          <w:b/>
        </w:rPr>
      </w:pPr>
    </w:p>
    <w:p w14:paraId="51D6866F" w14:textId="77777777" w:rsidR="004055D1" w:rsidRDefault="004055D1">
      <w:pPr>
        <w:ind w:firstLine="0"/>
        <w:jc w:val="left"/>
        <w:rPr>
          <w:b/>
        </w:rPr>
      </w:pPr>
    </w:p>
    <w:p w14:paraId="45A2AC80" w14:textId="77777777" w:rsidR="00200049" w:rsidRDefault="00200049">
      <w:pPr>
        <w:ind w:firstLine="0"/>
        <w:jc w:val="left"/>
        <w:rPr>
          <w:b/>
        </w:rPr>
      </w:pPr>
    </w:p>
    <w:p w14:paraId="2DF03C4C" w14:textId="77777777" w:rsidR="00D54970" w:rsidRPr="00D54970" w:rsidRDefault="00D54970">
      <w:pPr>
        <w:ind w:firstLine="0"/>
        <w:jc w:val="left"/>
        <w:rPr>
          <w:b/>
        </w:rPr>
      </w:pPr>
    </w:p>
    <w:sdt>
      <w:sdtPr>
        <w:rPr>
          <w:rFonts w:eastAsiaTheme="minorHAnsi" w:cs="Arial"/>
          <w:b w:val="0"/>
          <w:bCs w:val="0"/>
          <w:smallCaps/>
          <w:spacing w:val="5"/>
          <w:sz w:val="22"/>
          <w:szCs w:val="22"/>
          <w:lang w:eastAsia="en-US"/>
        </w:rPr>
        <w:id w:val="-1692830613"/>
        <w:docPartObj>
          <w:docPartGallery w:val="Table of Contents"/>
          <w:docPartUnique/>
        </w:docPartObj>
      </w:sdtPr>
      <w:sdtEndPr/>
      <w:sdtContent>
        <w:p w14:paraId="7445FFA1" w14:textId="77777777" w:rsidR="00BC73B3" w:rsidRPr="00A837EE" w:rsidRDefault="00BC73B3">
          <w:pPr>
            <w:pStyle w:val="CabealhodoSumrio"/>
            <w:rPr>
              <w:rFonts w:cs="Arial"/>
            </w:rPr>
          </w:pPr>
          <w:r w:rsidRPr="00A837EE">
            <w:rPr>
              <w:rFonts w:cs="Arial"/>
            </w:rPr>
            <w:t>Sumário</w:t>
          </w:r>
        </w:p>
        <w:p w14:paraId="153385AB" w14:textId="77777777" w:rsidR="001678CD" w:rsidRDefault="00064A65">
          <w:pPr>
            <w:pStyle w:val="Sumrio1"/>
            <w:tabs>
              <w:tab w:val="right" w:leader="dot" w:pos="8494"/>
            </w:tabs>
            <w:rPr>
              <w:rFonts w:eastAsiaTheme="minorEastAsia"/>
              <w:b w:val="0"/>
              <w:bCs w:val="0"/>
              <w:caps w:val="0"/>
              <w:noProof/>
              <w:sz w:val="22"/>
              <w:szCs w:val="22"/>
              <w:lang w:eastAsia="pt-BR"/>
            </w:rPr>
          </w:pPr>
          <w:r w:rsidRPr="00A837EE">
            <w:rPr>
              <w:rFonts w:ascii="Arial" w:hAnsi="Arial" w:cs="Arial"/>
              <w:smallCaps/>
            </w:rPr>
            <w:fldChar w:fldCharType="begin"/>
          </w:r>
          <w:r w:rsidR="00A837EE" w:rsidRPr="00A837EE">
            <w:rPr>
              <w:rFonts w:ascii="Arial" w:hAnsi="Arial" w:cs="Arial"/>
              <w:smallCaps/>
            </w:rPr>
            <w:instrText xml:space="preserve"> TOC \o "1-3" \h \z \u </w:instrText>
          </w:r>
          <w:r w:rsidRPr="00A837EE">
            <w:rPr>
              <w:rFonts w:ascii="Arial" w:hAnsi="Arial" w:cs="Arial"/>
              <w:smallCaps/>
            </w:rPr>
            <w:fldChar w:fldCharType="separate"/>
          </w:r>
          <w:hyperlink w:anchor="_Toc429579692" w:history="1">
            <w:r w:rsidR="001678CD" w:rsidRPr="00F80CA1">
              <w:rPr>
                <w:rStyle w:val="Hyperlink"/>
                <w:noProof/>
              </w:rPr>
              <w:t>CADERNO DE ENCARGOS</w:t>
            </w:r>
            <w:r w:rsidR="001678CD">
              <w:rPr>
                <w:noProof/>
                <w:webHidden/>
              </w:rPr>
              <w:tab/>
            </w:r>
            <w:r w:rsidR="001678CD">
              <w:rPr>
                <w:noProof/>
                <w:webHidden/>
              </w:rPr>
              <w:fldChar w:fldCharType="begin"/>
            </w:r>
            <w:r w:rsidR="001678CD">
              <w:rPr>
                <w:noProof/>
                <w:webHidden/>
              </w:rPr>
              <w:instrText xml:space="preserve"> PAGEREF _Toc429579692 \h </w:instrText>
            </w:r>
            <w:r w:rsidR="001678CD">
              <w:rPr>
                <w:noProof/>
                <w:webHidden/>
              </w:rPr>
            </w:r>
            <w:r w:rsidR="001678CD">
              <w:rPr>
                <w:noProof/>
                <w:webHidden/>
              </w:rPr>
              <w:fldChar w:fldCharType="separate"/>
            </w:r>
            <w:r w:rsidR="004D30AC">
              <w:rPr>
                <w:noProof/>
                <w:webHidden/>
              </w:rPr>
              <w:t>6</w:t>
            </w:r>
            <w:r w:rsidR="001678CD">
              <w:rPr>
                <w:noProof/>
                <w:webHidden/>
              </w:rPr>
              <w:fldChar w:fldCharType="end"/>
            </w:r>
          </w:hyperlink>
        </w:p>
        <w:p w14:paraId="749BB860"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693" w:history="1">
            <w:r w:rsidR="001678CD" w:rsidRPr="00F80CA1">
              <w:rPr>
                <w:rStyle w:val="Hyperlink"/>
                <w:noProof/>
              </w:rPr>
              <w:t>1.</w:t>
            </w:r>
            <w:r w:rsidR="001678CD">
              <w:rPr>
                <w:rFonts w:eastAsiaTheme="minorEastAsia"/>
                <w:b w:val="0"/>
                <w:bCs w:val="0"/>
                <w:caps w:val="0"/>
                <w:noProof/>
                <w:sz w:val="22"/>
                <w:szCs w:val="22"/>
                <w:lang w:eastAsia="pt-BR"/>
              </w:rPr>
              <w:tab/>
            </w:r>
            <w:r w:rsidR="001678CD" w:rsidRPr="00F80CA1">
              <w:rPr>
                <w:rStyle w:val="Hyperlink"/>
                <w:noProof/>
              </w:rPr>
              <w:t>DISPOSIÇÕES GERAIS</w:t>
            </w:r>
            <w:r w:rsidR="001678CD">
              <w:rPr>
                <w:noProof/>
                <w:webHidden/>
              </w:rPr>
              <w:tab/>
            </w:r>
            <w:r w:rsidR="001678CD">
              <w:rPr>
                <w:noProof/>
                <w:webHidden/>
              </w:rPr>
              <w:fldChar w:fldCharType="begin"/>
            </w:r>
            <w:r w:rsidR="001678CD">
              <w:rPr>
                <w:noProof/>
                <w:webHidden/>
              </w:rPr>
              <w:instrText xml:space="preserve"> PAGEREF _Toc429579693 \h </w:instrText>
            </w:r>
            <w:r w:rsidR="001678CD">
              <w:rPr>
                <w:noProof/>
                <w:webHidden/>
              </w:rPr>
            </w:r>
            <w:r w:rsidR="001678CD">
              <w:rPr>
                <w:noProof/>
                <w:webHidden/>
              </w:rPr>
              <w:fldChar w:fldCharType="separate"/>
            </w:r>
            <w:r>
              <w:rPr>
                <w:noProof/>
                <w:webHidden/>
              </w:rPr>
              <w:t>6</w:t>
            </w:r>
            <w:r w:rsidR="001678CD">
              <w:rPr>
                <w:noProof/>
                <w:webHidden/>
              </w:rPr>
              <w:fldChar w:fldCharType="end"/>
            </w:r>
          </w:hyperlink>
        </w:p>
        <w:p w14:paraId="14FD311D"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694" w:history="1">
            <w:r w:rsidR="001678CD" w:rsidRPr="00F80CA1">
              <w:rPr>
                <w:rStyle w:val="Hyperlink"/>
                <w:noProof/>
              </w:rPr>
              <w:t>2.</w:t>
            </w:r>
            <w:r w:rsidR="001678CD">
              <w:rPr>
                <w:rFonts w:eastAsiaTheme="minorEastAsia"/>
                <w:b w:val="0"/>
                <w:bCs w:val="0"/>
                <w:caps w:val="0"/>
                <w:noProof/>
                <w:sz w:val="22"/>
                <w:szCs w:val="22"/>
                <w:lang w:eastAsia="pt-BR"/>
              </w:rPr>
              <w:tab/>
            </w:r>
            <w:r w:rsidR="001678CD" w:rsidRPr="00F80CA1">
              <w:rPr>
                <w:rStyle w:val="Hyperlink"/>
                <w:noProof/>
              </w:rPr>
              <w:t>OBJETO DA LICITAÇÃO</w:t>
            </w:r>
            <w:r w:rsidR="001678CD">
              <w:rPr>
                <w:noProof/>
                <w:webHidden/>
              </w:rPr>
              <w:tab/>
            </w:r>
            <w:r w:rsidR="001678CD">
              <w:rPr>
                <w:noProof/>
                <w:webHidden/>
              </w:rPr>
              <w:fldChar w:fldCharType="begin"/>
            </w:r>
            <w:r w:rsidR="001678CD">
              <w:rPr>
                <w:noProof/>
                <w:webHidden/>
              </w:rPr>
              <w:instrText xml:space="preserve"> PAGEREF _Toc429579694 \h </w:instrText>
            </w:r>
            <w:r w:rsidR="001678CD">
              <w:rPr>
                <w:noProof/>
                <w:webHidden/>
              </w:rPr>
            </w:r>
            <w:r w:rsidR="001678CD">
              <w:rPr>
                <w:noProof/>
                <w:webHidden/>
              </w:rPr>
              <w:fldChar w:fldCharType="separate"/>
            </w:r>
            <w:r>
              <w:rPr>
                <w:noProof/>
                <w:webHidden/>
              </w:rPr>
              <w:t>6</w:t>
            </w:r>
            <w:r w:rsidR="001678CD">
              <w:rPr>
                <w:noProof/>
                <w:webHidden/>
              </w:rPr>
              <w:fldChar w:fldCharType="end"/>
            </w:r>
          </w:hyperlink>
        </w:p>
        <w:p w14:paraId="5051F149"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695" w:history="1">
            <w:r w:rsidR="001678CD" w:rsidRPr="00F80CA1">
              <w:rPr>
                <w:rStyle w:val="Hyperlink"/>
                <w:noProof/>
              </w:rPr>
              <w:t>3.</w:t>
            </w:r>
            <w:r w:rsidR="001678CD">
              <w:rPr>
                <w:rFonts w:eastAsiaTheme="minorEastAsia"/>
                <w:b w:val="0"/>
                <w:bCs w:val="0"/>
                <w:caps w:val="0"/>
                <w:noProof/>
                <w:sz w:val="22"/>
                <w:szCs w:val="22"/>
                <w:lang w:eastAsia="pt-BR"/>
              </w:rPr>
              <w:tab/>
            </w:r>
            <w:r w:rsidR="001678CD" w:rsidRPr="00F80CA1">
              <w:rPr>
                <w:rStyle w:val="Hyperlink"/>
                <w:noProof/>
              </w:rPr>
              <w:t>TERMINOLOGIA</w:t>
            </w:r>
            <w:r w:rsidR="001678CD">
              <w:rPr>
                <w:noProof/>
                <w:webHidden/>
              </w:rPr>
              <w:tab/>
            </w:r>
            <w:r w:rsidR="001678CD">
              <w:rPr>
                <w:noProof/>
                <w:webHidden/>
              </w:rPr>
              <w:fldChar w:fldCharType="begin"/>
            </w:r>
            <w:r w:rsidR="001678CD">
              <w:rPr>
                <w:noProof/>
                <w:webHidden/>
              </w:rPr>
              <w:instrText xml:space="preserve"> PAGEREF _Toc429579695 \h </w:instrText>
            </w:r>
            <w:r w:rsidR="001678CD">
              <w:rPr>
                <w:noProof/>
                <w:webHidden/>
              </w:rPr>
            </w:r>
            <w:r w:rsidR="001678CD">
              <w:rPr>
                <w:noProof/>
                <w:webHidden/>
              </w:rPr>
              <w:fldChar w:fldCharType="separate"/>
            </w:r>
            <w:r>
              <w:rPr>
                <w:noProof/>
                <w:webHidden/>
              </w:rPr>
              <w:t>7</w:t>
            </w:r>
            <w:r w:rsidR="001678CD">
              <w:rPr>
                <w:noProof/>
                <w:webHidden/>
              </w:rPr>
              <w:fldChar w:fldCharType="end"/>
            </w:r>
          </w:hyperlink>
        </w:p>
        <w:p w14:paraId="72A26FDB"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696" w:history="1">
            <w:r w:rsidR="001678CD" w:rsidRPr="00F80CA1">
              <w:rPr>
                <w:rStyle w:val="Hyperlink"/>
                <w:noProof/>
              </w:rPr>
              <w:t>4.</w:t>
            </w:r>
            <w:r w:rsidR="001678CD">
              <w:rPr>
                <w:rFonts w:eastAsiaTheme="minorEastAsia"/>
                <w:b w:val="0"/>
                <w:bCs w:val="0"/>
                <w:caps w:val="0"/>
                <w:noProof/>
                <w:sz w:val="22"/>
                <w:szCs w:val="22"/>
                <w:lang w:eastAsia="pt-BR"/>
              </w:rPr>
              <w:tab/>
            </w:r>
            <w:r w:rsidR="001678CD" w:rsidRPr="00F80CA1">
              <w:rPr>
                <w:rStyle w:val="Hyperlink"/>
                <w:noProof/>
              </w:rPr>
              <w:t>SERVIÇOS PREVISTOS</w:t>
            </w:r>
            <w:r w:rsidR="001678CD">
              <w:rPr>
                <w:noProof/>
                <w:webHidden/>
              </w:rPr>
              <w:tab/>
            </w:r>
            <w:r w:rsidR="001678CD">
              <w:rPr>
                <w:noProof/>
                <w:webHidden/>
              </w:rPr>
              <w:fldChar w:fldCharType="begin"/>
            </w:r>
            <w:r w:rsidR="001678CD">
              <w:rPr>
                <w:noProof/>
                <w:webHidden/>
              </w:rPr>
              <w:instrText xml:space="preserve"> PAGEREF _Toc429579696 \h </w:instrText>
            </w:r>
            <w:r w:rsidR="001678CD">
              <w:rPr>
                <w:noProof/>
                <w:webHidden/>
              </w:rPr>
            </w:r>
            <w:r w:rsidR="001678CD">
              <w:rPr>
                <w:noProof/>
                <w:webHidden/>
              </w:rPr>
              <w:fldChar w:fldCharType="separate"/>
            </w:r>
            <w:r>
              <w:rPr>
                <w:noProof/>
                <w:webHidden/>
              </w:rPr>
              <w:t>8</w:t>
            </w:r>
            <w:r w:rsidR="001678CD">
              <w:rPr>
                <w:noProof/>
                <w:webHidden/>
              </w:rPr>
              <w:fldChar w:fldCharType="end"/>
            </w:r>
          </w:hyperlink>
        </w:p>
        <w:p w14:paraId="5CAA2BCE"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697" w:history="1">
            <w:r w:rsidR="001678CD" w:rsidRPr="00F80CA1">
              <w:rPr>
                <w:rStyle w:val="Hyperlink"/>
                <w:noProof/>
              </w:rPr>
              <w:t>5.</w:t>
            </w:r>
            <w:r w:rsidR="001678CD">
              <w:rPr>
                <w:rFonts w:eastAsiaTheme="minorEastAsia"/>
                <w:b w:val="0"/>
                <w:bCs w:val="0"/>
                <w:caps w:val="0"/>
                <w:noProof/>
                <w:sz w:val="22"/>
                <w:szCs w:val="22"/>
                <w:lang w:eastAsia="pt-BR"/>
              </w:rPr>
              <w:tab/>
            </w:r>
            <w:r w:rsidR="001678CD" w:rsidRPr="00F80CA1">
              <w:rPr>
                <w:rStyle w:val="Hyperlink"/>
                <w:noProof/>
              </w:rPr>
              <w:t>PLANILHA ORÇAMENTÁRIA, CRONOGRAMA FÍSICO/FINANCEIRO</w:t>
            </w:r>
            <w:r w:rsidR="001678CD">
              <w:rPr>
                <w:noProof/>
                <w:webHidden/>
              </w:rPr>
              <w:tab/>
            </w:r>
            <w:r w:rsidR="001678CD">
              <w:rPr>
                <w:noProof/>
                <w:webHidden/>
              </w:rPr>
              <w:fldChar w:fldCharType="begin"/>
            </w:r>
            <w:r w:rsidR="001678CD">
              <w:rPr>
                <w:noProof/>
                <w:webHidden/>
              </w:rPr>
              <w:instrText xml:space="preserve"> PAGEREF _Toc429579697 \h </w:instrText>
            </w:r>
            <w:r w:rsidR="001678CD">
              <w:rPr>
                <w:noProof/>
                <w:webHidden/>
              </w:rPr>
            </w:r>
            <w:r w:rsidR="001678CD">
              <w:rPr>
                <w:noProof/>
                <w:webHidden/>
              </w:rPr>
              <w:fldChar w:fldCharType="separate"/>
            </w:r>
            <w:r>
              <w:rPr>
                <w:noProof/>
                <w:webHidden/>
              </w:rPr>
              <w:t>8</w:t>
            </w:r>
            <w:r w:rsidR="001678CD">
              <w:rPr>
                <w:noProof/>
                <w:webHidden/>
              </w:rPr>
              <w:fldChar w:fldCharType="end"/>
            </w:r>
          </w:hyperlink>
        </w:p>
        <w:p w14:paraId="075F526F"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00" w:history="1">
            <w:r w:rsidR="001678CD" w:rsidRPr="00F80CA1">
              <w:rPr>
                <w:rStyle w:val="Hyperlink"/>
                <w:noProof/>
              </w:rPr>
              <w:t>6.</w:t>
            </w:r>
            <w:r w:rsidR="001678CD">
              <w:rPr>
                <w:rFonts w:eastAsiaTheme="minorEastAsia"/>
                <w:b w:val="0"/>
                <w:bCs w:val="0"/>
                <w:caps w:val="0"/>
                <w:noProof/>
                <w:sz w:val="22"/>
                <w:szCs w:val="22"/>
                <w:lang w:eastAsia="pt-BR"/>
              </w:rPr>
              <w:tab/>
            </w:r>
            <w:r w:rsidR="001678CD" w:rsidRPr="00F80CA1">
              <w:rPr>
                <w:rStyle w:val="Hyperlink"/>
                <w:noProof/>
              </w:rPr>
              <w:t>REUNIÃO DE PARTIDA DE OBRA</w:t>
            </w:r>
            <w:r w:rsidR="001678CD">
              <w:rPr>
                <w:noProof/>
                <w:webHidden/>
              </w:rPr>
              <w:tab/>
            </w:r>
            <w:r w:rsidR="001678CD">
              <w:rPr>
                <w:noProof/>
                <w:webHidden/>
              </w:rPr>
              <w:fldChar w:fldCharType="begin"/>
            </w:r>
            <w:r w:rsidR="001678CD">
              <w:rPr>
                <w:noProof/>
                <w:webHidden/>
              </w:rPr>
              <w:instrText xml:space="preserve"> PAGEREF _Toc429579700 \h </w:instrText>
            </w:r>
            <w:r w:rsidR="001678CD">
              <w:rPr>
                <w:noProof/>
                <w:webHidden/>
              </w:rPr>
            </w:r>
            <w:r w:rsidR="001678CD">
              <w:rPr>
                <w:noProof/>
                <w:webHidden/>
              </w:rPr>
              <w:fldChar w:fldCharType="separate"/>
            </w:r>
            <w:r>
              <w:rPr>
                <w:noProof/>
                <w:webHidden/>
              </w:rPr>
              <w:t>9</w:t>
            </w:r>
            <w:r w:rsidR="001678CD">
              <w:rPr>
                <w:noProof/>
                <w:webHidden/>
              </w:rPr>
              <w:fldChar w:fldCharType="end"/>
            </w:r>
          </w:hyperlink>
        </w:p>
        <w:p w14:paraId="6EEA2292"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01" w:history="1">
            <w:r w:rsidR="001678CD" w:rsidRPr="00F80CA1">
              <w:rPr>
                <w:rStyle w:val="Hyperlink"/>
                <w:noProof/>
              </w:rPr>
              <w:t>7.</w:t>
            </w:r>
            <w:r w:rsidR="001678CD">
              <w:rPr>
                <w:rFonts w:eastAsiaTheme="minorEastAsia"/>
                <w:b w:val="0"/>
                <w:bCs w:val="0"/>
                <w:caps w:val="0"/>
                <w:noProof/>
                <w:sz w:val="22"/>
                <w:szCs w:val="22"/>
                <w:lang w:eastAsia="pt-BR"/>
              </w:rPr>
              <w:tab/>
            </w:r>
            <w:r w:rsidR="001678CD" w:rsidRPr="00F80CA1">
              <w:rPr>
                <w:rStyle w:val="Hyperlink"/>
                <w:noProof/>
              </w:rPr>
              <w:t>VISITA DE RECONHECIMENTO</w:t>
            </w:r>
            <w:r w:rsidR="001678CD">
              <w:rPr>
                <w:noProof/>
                <w:webHidden/>
              </w:rPr>
              <w:tab/>
            </w:r>
            <w:r w:rsidR="001678CD">
              <w:rPr>
                <w:noProof/>
                <w:webHidden/>
              </w:rPr>
              <w:fldChar w:fldCharType="begin"/>
            </w:r>
            <w:r w:rsidR="001678CD">
              <w:rPr>
                <w:noProof/>
                <w:webHidden/>
              </w:rPr>
              <w:instrText xml:space="preserve"> PAGEREF _Toc429579701 \h </w:instrText>
            </w:r>
            <w:r w:rsidR="001678CD">
              <w:rPr>
                <w:noProof/>
                <w:webHidden/>
              </w:rPr>
            </w:r>
            <w:r w:rsidR="001678CD">
              <w:rPr>
                <w:noProof/>
                <w:webHidden/>
              </w:rPr>
              <w:fldChar w:fldCharType="separate"/>
            </w:r>
            <w:r>
              <w:rPr>
                <w:noProof/>
                <w:webHidden/>
              </w:rPr>
              <w:t>10</w:t>
            </w:r>
            <w:r w:rsidR="001678CD">
              <w:rPr>
                <w:noProof/>
                <w:webHidden/>
              </w:rPr>
              <w:fldChar w:fldCharType="end"/>
            </w:r>
          </w:hyperlink>
        </w:p>
        <w:p w14:paraId="273D285C"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02" w:history="1">
            <w:r w:rsidR="001678CD" w:rsidRPr="00F80CA1">
              <w:rPr>
                <w:rStyle w:val="Hyperlink"/>
                <w:noProof/>
              </w:rPr>
              <w:t>8.</w:t>
            </w:r>
            <w:r w:rsidR="001678CD">
              <w:rPr>
                <w:rFonts w:eastAsiaTheme="minorEastAsia"/>
                <w:b w:val="0"/>
                <w:bCs w:val="0"/>
                <w:caps w:val="0"/>
                <w:noProof/>
                <w:sz w:val="22"/>
                <w:szCs w:val="22"/>
                <w:lang w:eastAsia="pt-BR"/>
              </w:rPr>
              <w:tab/>
            </w:r>
            <w:r w:rsidR="001678CD" w:rsidRPr="00F80CA1">
              <w:rPr>
                <w:rStyle w:val="Hyperlink"/>
                <w:noProof/>
              </w:rPr>
              <w:t>DOS DOCUMENTOS FORNECIDOS NO CD DA LICITAÇÃO</w:t>
            </w:r>
            <w:r w:rsidR="001678CD">
              <w:rPr>
                <w:noProof/>
                <w:webHidden/>
              </w:rPr>
              <w:tab/>
            </w:r>
            <w:r w:rsidR="001678CD">
              <w:rPr>
                <w:noProof/>
                <w:webHidden/>
              </w:rPr>
              <w:fldChar w:fldCharType="begin"/>
            </w:r>
            <w:r w:rsidR="001678CD">
              <w:rPr>
                <w:noProof/>
                <w:webHidden/>
              </w:rPr>
              <w:instrText xml:space="preserve"> PAGEREF _Toc429579702 \h </w:instrText>
            </w:r>
            <w:r w:rsidR="001678CD">
              <w:rPr>
                <w:noProof/>
                <w:webHidden/>
              </w:rPr>
            </w:r>
            <w:r w:rsidR="001678CD">
              <w:rPr>
                <w:noProof/>
                <w:webHidden/>
              </w:rPr>
              <w:fldChar w:fldCharType="separate"/>
            </w:r>
            <w:r>
              <w:rPr>
                <w:noProof/>
                <w:webHidden/>
              </w:rPr>
              <w:t>10</w:t>
            </w:r>
            <w:r w:rsidR="001678CD">
              <w:rPr>
                <w:noProof/>
                <w:webHidden/>
              </w:rPr>
              <w:fldChar w:fldCharType="end"/>
            </w:r>
          </w:hyperlink>
        </w:p>
        <w:p w14:paraId="70422BDC"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03" w:history="1">
            <w:r w:rsidR="001678CD" w:rsidRPr="00F80CA1">
              <w:rPr>
                <w:rStyle w:val="Hyperlink"/>
                <w:rFonts w:cs="Arial"/>
                <w:noProof/>
              </w:rPr>
              <w:t>8.1</w:t>
            </w:r>
            <w:r w:rsidR="001678CD">
              <w:rPr>
                <w:rFonts w:eastAsiaTheme="minorEastAsia"/>
                <w:smallCaps w:val="0"/>
                <w:noProof/>
                <w:sz w:val="22"/>
                <w:szCs w:val="22"/>
                <w:lang w:eastAsia="pt-BR"/>
              </w:rPr>
              <w:tab/>
            </w:r>
            <w:r w:rsidR="001678CD" w:rsidRPr="00F80CA1">
              <w:rPr>
                <w:rStyle w:val="Hyperlink"/>
                <w:rFonts w:cs="Arial"/>
                <w:noProof/>
              </w:rPr>
              <w:t>CÓPIAS E PLOTAGENS</w:t>
            </w:r>
            <w:r w:rsidR="001678CD">
              <w:rPr>
                <w:noProof/>
                <w:webHidden/>
              </w:rPr>
              <w:tab/>
            </w:r>
            <w:r w:rsidR="001678CD">
              <w:rPr>
                <w:noProof/>
                <w:webHidden/>
              </w:rPr>
              <w:fldChar w:fldCharType="begin"/>
            </w:r>
            <w:r w:rsidR="001678CD">
              <w:rPr>
                <w:noProof/>
                <w:webHidden/>
              </w:rPr>
              <w:instrText xml:space="preserve"> PAGEREF _Toc429579703 \h </w:instrText>
            </w:r>
            <w:r w:rsidR="001678CD">
              <w:rPr>
                <w:noProof/>
                <w:webHidden/>
              </w:rPr>
            </w:r>
            <w:r w:rsidR="001678CD">
              <w:rPr>
                <w:noProof/>
                <w:webHidden/>
              </w:rPr>
              <w:fldChar w:fldCharType="separate"/>
            </w:r>
            <w:r>
              <w:rPr>
                <w:noProof/>
                <w:webHidden/>
              </w:rPr>
              <w:t>11</w:t>
            </w:r>
            <w:r w:rsidR="001678CD">
              <w:rPr>
                <w:noProof/>
                <w:webHidden/>
              </w:rPr>
              <w:fldChar w:fldCharType="end"/>
            </w:r>
          </w:hyperlink>
        </w:p>
        <w:p w14:paraId="359979FA"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04" w:history="1">
            <w:r w:rsidR="001678CD" w:rsidRPr="00F80CA1">
              <w:rPr>
                <w:rStyle w:val="Hyperlink"/>
                <w:rFonts w:cs="Arial"/>
                <w:noProof/>
              </w:rPr>
              <w:t>8.2</w:t>
            </w:r>
            <w:r w:rsidR="001678CD">
              <w:rPr>
                <w:rFonts w:eastAsiaTheme="minorEastAsia"/>
                <w:smallCaps w:val="0"/>
                <w:noProof/>
                <w:sz w:val="22"/>
                <w:szCs w:val="22"/>
                <w:lang w:eastAsia="pt-BR"/>
              </w:rPr>
              <w:tab/>
            </w:r>
            <w:r w:rsidR="001678CD" w:rsidRPr="00F80CA1">
              <w:rPr>
                <w:rStyle w:val="Hyperlink"/>
                <w:rFonts w:cs="Arial"/>
                <w:noProof/>
              </w:rPr>
              <w:t>LICENÇA, TAXAS E REGISTROS</w:t>
            </w:r>
            <w:r w:rsidR="001678CD">
              <w:rPr>
                <w:noProof/>
                <w:webHidden/>
              </w:rPr>
              <w:tab/>
            </w:r>
            <w:r w:rsidR="001678CD">
              <w:rPr>
                <w:noProof/>
                <w:webHidden/>
              </w:rPr>
              <w:fldChar w:fldCharType="begin"/>
            </w:r>
            <w:r w:rsidR="001678CD">
              <w:rPr>
                <w:noProof/>
                <w:webHidden/>
              </w:rPr>
              <w:instrText xml:space="preserve"> PAGEREF _Toc429579704 \h </w:instrText>
            </w:r>
            <w:r w:rsidR="001678CD">
              <w:rPr>
                <w:noProof/>
                <w:webHidden/>
              </w:rPr>
            </w:r>
            <w:r w:rsidR="001678CD">
              <w:rPr>
                <w:noProof/>
                <w:webHidden/>
              </w:rPr>
              <w:fldChar w:fldCharType="separate"/>
            </w:r>
            <w:r>
              <w:rPr>
                <w:noProof/>
                <w:webHidden/>
              </w:rPr>
              <w:t>11</w:t>
            </w:r>
            <w:r w:rsidR="001678CD">
              <w:rPr>
                <w:noProof/>
                <w:webHidden/>
              </w:rPr>
              <w:fldChar w:fldCharType="end"/>
            </w:r>
          </w:hyperlink>
        </w:p>
        <w:p w14:paraId="5BE94AC1"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05" w:history="1">
            <w:r w:rsidR="001678CD" w:rsidRPr="00F80CA1">
              <w:rPr>
                <w:rStyle w:val="Hyperlink"/>
                <w:noProof/>
              </w:rPr>
              <w:t>9.</w:t>
            </w:r>
            <w:r w:rsidR="001678CD">
              <w:rPr>
                <w:rFonts w:eastAsiaTheme="minorEastAsia"/>
                <w:b w:val="0"/>
                <w:bCs w:val="0"/>
                <w:caps w:val="0"/>
                <w:noProof/>
                <w:sz w:val="22"/>
                <w:szCs w:val="22"/>
                <w:lang w:eastAsia="pt-BR"/>
              </w:rPr>
              <w:tab/>
            </w:r>
            <w:r w:rsidR="001678CD" w:rsidRPr="00F80CA1">
              <w:rPr>
                <w:rStyle w:val="Hyperlink"/>
                <w:noProof/>
              </w:rPr>
              <w:t>MEDIÇÕES E VALOR TOTAL DA OBRA</w:t>
            </w:r>
            <w:r w:rsidR="001678CD">
              <w:rPr>
                <w:noProof/>
                <w:webHidden/>
              </w:rPr>
              <w:tab/>
            </w:r>
            <w:r w:rsidR="001678CD">
              <w:rPr>
                <w:noProof/>
                <w:webHidden/>
              </w:rPr>
              <w:fldChar w:fldCharType="begin"/>
            </w:r>
            <w:r w:rsidR="001678CD">
              <w:rPr>
                <w:noProof/>
                <w:webHidden/>
              </w:rPr>
              <w:instrText xml:space="preserve"> PAGEREF _Toc429579705 \h </w:instrText>
            </w:r>
            <w:r w:rsidR="001678CD">
              <w:rPr>
                <w:noProof/>
                <w:webHidden/>
              </w:rPr>
            </w:r>
            <w:r w:rsidR="001678CD">
              <w:rPr>
                <w:noProof/>
                <w:webHidden/>
              </w:rPr>
              <w:fldChar w:fldCharType="separate"/>
            </w:r>
            <w:r>
              <w:rPr>
                <w:noProof/>
                <w:webHidden/>
              </w:rPr>
              <w:t>11</w:t>
            </w:r>
            <w:r w:rsidR="001678CD">
              <w:rPr>
                <w:noProof/>
                <w:webHidden/>
              </w:rPr>
              <w:fldChar w:fldCharType="end"/>
            </w:r>
          </w:hyperlink>
        </w:p>
        <w:p w14:paraId="1FE5AD46"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06" w:history="1">
            <w:r w:rsidR="001678CD" w:rsidRPr="00F80CA1">
              <w:rPr>
                <w:rStyle w:val="Hyperlink"/>
                <w:noProof/>
              </w:rPr>
              <w:t>10.</w:t>
            </w:r>
            <w:r w:rsidR="001678CD">
              <w:rPr>
                <w:rFonts w:eastAsiaTheme="minorEastAsia"/>
                <w:b w:val="0"/>
                <w:bCs w:val="0"/>
                <w:caps w:val="0"/>
                <w:noProof/>
                <w:sz w:val="22"/>
                <w:szCs w:val="22"/>
                <w:lang w:eastAsia="pt-BR"/>
              </w:rPr>
              <w:tab/>
            </w:r>
            <w:r w:rsidR="001678CD" w:rsidRPr="00F80CA1">
              <w:rPr>
                <w:rStyle w:val="Hyperlink"/>
                <w:noProof/>
              </w:rPr>
              <w:t>DO PRAZO DE EXECUÇÃO</w:t>
            </w:r>
            <w:r w:rsidR="001678CD">
              <w:rPr>
                <w:noProof/>
                <w:webHidden/>
              </w:rPr>
              <w:tab/>
            </w:r>
            <w:r w:rsidR="001678CD">
              <w:rPr>
                <w:noProof/>
                <w:webHidden/>
              </w:rPr>
              <w:fldChar w:fldCharType="begin"/>
            </w:r>
            <w:r w:rsidR="001678CD">
              <w:rPr>
                <w:noProof/>
                <w:webHidden/>
              </w:rPr>
              <w:instrText xml:space="preserve"> PAGEREF _Toc429579706 \h </w:instrText>
            </w:r>
            <w:r w:rsidR="001678CD">
              <w:rPr>
                <w:noProof/>
                <w:webHidden/>
              </w:rPr>
            </w:r>
            <w:r w:rsidR="001678CD">
              <w:rPr>
                <w:noProof/>
                <w:webHidden/>
              </w:rPr>
              <w:fldChar w:fldCharType="separate"/>
            </w:r>
            <w:r>
              <w:rPr>
                <w:noProof/>
                <w:webHidden/>
              </w:rPr>
              <w:t>12</w:t>
            </w:r>
            <w:r w:rsidR="001678CD">
              <w:rPr>
                <w:noProof/>
                <w:webHidden/>
              </w:rPr>
              <w:fldChar w:fldCharType="end"/>
            </w:r>
          </w:hyperlink>
        </w:p>
        <w:p w14:paraId="49352421"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07" w:history="1">
            <w:r w:rsidR="001678CD" w:rsidRPr="00F80CA1">
              <w:rPr>
                <w:rStyle w:val="Hyperlink"/>
                <w:noProof/>
              </w:rPr>
              <w:t>11.</w:t>
            </w:r>
            <w:r w:rsidR="001678CD">
              <w:rPr>
                <w:rFonts w:eastAsiaTheme="minorEastAsia"/>
                <w:b w:val="0"/>
                <w:bCs w:val="0"/>
                <w:caps w:val="0"/>
                <w:noProof/>
                <w:sz w:val="22"/>
                <w:szCs w:val="22"/>
                <w:lang w:eastAsia="pt-BR"/>
              </w:rPr>
              <w:tab/>
            </w:r>
            <w:r w:rsidR="001678CD" w:rsidRPr="00F80CA1">
              <w:rPr>
                <w:rStyle w:val="Hyperlink"/>
                <w:noProof/>
              </w:rPr>
              <w:t>IMPLANTAÇÃO DA OBRA</w:t>
            </w:r>
            <w:r w:rsidR="001678CD">
              <w:rPr>
                <w:noProof/>
                <w:webHidden/>
              </w:rPr>
              <w:tab/>
            </w:r>
            <w:r w:rsidR="001678CD">
              <w:rPr>
                <w:noProof/>
                <w:webHidden/>
              </w:rPr>
              <w:fldChar w:fldCharType="begin"/>
            </w:r>
            <w:r w:rsidR="001678CD">
              <w:rPr>
                <w:noProof/>
                <w:webHidden/>
              </w:rPr>
              <w:instrText xml:space="preserve"> PAGEREF _Toc429579707 \h </w:instrText>
            </w:r>
            <w:r w:rsidR="001678CD">
              <w:rPr>
                <w:noProof/>
                <w:webHidden/>
              </w:rPr>
            </w:r>
            <w:r w:rsidR="001678CD">
              <w:rPr>
                <w:noProof/>
                <w:webHidden/>
              </w:rPr>
              <w:fldChar w:fldCharType="separate"/>
            </w:r>
            <w:r>
              <w:rPr>
                <w:noProof/>
                <w:webHidden/>
              </w:rPr>
              <w:t>12</w:t>
            </w:r>
            <w:r w:rsidR="001678CD">
              <w:rPr>
                <w:noProof/>
                <w:webHidden/>
              </w:rPr>
              <w:fldChar w:fldCharType="end"/>
            </w:r>
          </w:hyperlink>
        </w:p>
        <w:p w14:paraId="16B7EDB1"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08" w:history="1">
            <w:r w:rsidR="001678CD" w:rsidRPr="00F80CA1">
              <w:rPr>
                <w:rStyle w:val="Hyperlink"/>
                <w:noProof/>
              </w:rPr>
              <w:t>11.1</w:t>
            </w:r>
            <w:r w:rsidR="001678CD">
              <w:rPr>
                <w:rFonts w:eastAsiaTheme="minorEastAsia"/>
                <w:smallCaps w:val="0"/>
                <w:noProof/>
                <w:sz w:val="22"/>
                <w:szCs w:val="22"/>
                <w:lang w:eastAsia="pt-BR"/>
              </w:rPr>
              <w:tab/>
            </w:r>
            <w:r w:rsidR="001678CD" w:rsidRPr="00F80CA1">
              <w:rPr>
                <w:rStyle w:val="Hyperlink"/>
                <w:noProof/>
              </w:rPr>
              <w:t>CANTEIRO DE OBRAS (Depósito/Escritório)</w:t>
            </w:r>
            <w:r w:rsidR="001678CD">
              <w:rPr>
                <w:noProof/>
                <w:webHidden/>
              </w:rPr>
              <w:tab/>
            </w:r>
            <w:r w:rsidR="001678CD">
              <w:rPr>
                <w:noProof/>
                <w:webHidden/>
              </w:rPr>
              <w:fldChar w:fldCharType="begin"/>
            </w:r>
            <w:r w:rsidR="001678CD">
              <w:rPr>
                <w:noProof/>
                <w:webHidden/>
              </w:rPr>
              <w:instrText xml:space="preserve"> PAGEREF _Toc429579708 \h </w:instrText>
            </w:r>
            <w:r w:rsidR="001678CD">
              <w:rPr>
                <w:noProof/>
                <w:webHidden/>
              </w:rPr>
            </w:r>
            <w:r w:rsidR="001678CD">
              <w:rPr>
                <w:noProof/>
                <w:webHidden/>
              </w:rPr>
              <w:fldChar w:fldCharType="separate"/>
            </w:r>
            <w:r>
              <w:rPr>
                <w:noProof/>
                <w:webHidden/>
              </w:rPr>
              <w:t>12</w:t>
            </w:r>
            <w:r w:rsidR="001678CD">
              <w:rPr>
                <w:noProof/>
                <w:webHidden/>
              </w:rPr>
              <w:fldChar w:fldCharType="end"/>
            </w:r>
          </w:hyperlink>
        </w:p>
        <w:p w14:paraId="292661C4"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09" w:history="1">
            <w:r w:rsidR="001678CD" w:rsidRPr="00F80CA1">
              <w:rPr>
                <w:rStyle w:val="Hyperlink"/>
                <w:noProof/>
              </w:rPr>
              <w:t>11.2</w:t>
            </w:r>
            <w:r w:rsidR="001678CD">
              <w:rPr>
                <w:rFonts w:eastAsiaTheme="minorEastAsia"/>
                <w:smallCaps w:val="0"/>
                <w:noProof/>
                <w:sz w:val="22"/>
                <w:szCs w:val="22"/>
                <w:lang w:eastAsia="pt-BR"/>
              </w:rPr>
              <w:tab/>
            </w:r>
            <w:r w:rsidR="001678CD" w:rsidRPr="00F80CA1">
              <w:rPr>
                <w:rStyle w:val="Hyperlink"/>
                <w:noProof/>
              </w:rPr>
              <w:t>ALOJAMENTO E ALIMENTAÇÃO</w:t>
            </w:r>
            <w:r w:rsidR="001678CD">
              <w:rPr>
                <w:noProof/>
                <w:webHidden/>
              </w:rPr>
              <w:tab/>
            </w:r>
            <w:r w:rsidR="001678CD">
              <w:rPr>
                <w:noProof/>
                <w:webHidden/>
              </w:rPr>
              <w:fldChar w:fldCharType="begin"/>
            </w:r>
            <w:r w:rsidR="001678CD">
              <w:rPr>
                <w:noProof/>
                <w:webHidden/>
              </w:rPr>
              <w:instrText xml:space="preserve"> PAGEREF _Toc429579709 \h </w:instrText>
            </w:r>
            <w:r w:rsidR="001678CD">
              <w:rPr>
                <w:noProof/>
                <w:webHidden/>
              </w:rPr>
            </w:r>
            <w:r w:rsidR="001678CD">
              <w:rPr>
                <w:noProof/>
                <w:webHidden/>
              </w:rPr>
              <w:fldChar w:fldCharType="separate"/>
            </w:r>
            <w:r>
              <w:rPr>
                <w:noProof/>
                <w:webHidden/>
              </w:rPr>
              <w:t>13</w:t>
            </w:r>
            <w:r w:rsidR="001678CD">
              <w:rPr>
                <w:noProof/>
                <w:webHidden/>
              </w:rPr>
              <w:fldChar w:fldCharType="end"/>
            </w:r>
          </w:hyperlink>
        </w:p>
        <w:p w14:paraId="4081541A"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10" w:history="1">
            <w:r w:rsidR="001678CD" w:rsidRPr="00F80CA1">
              <w:rPr>
                <w:rStyle w:val="Hyperlink"/>
                <w:noProof/>
              </w:rPr>
              <w:t>11.3</w:t>
            </w:r>
            <w:r w:rsidR="001678CD">
              <w:rPr>
                <w:rFonts w:eastAsiaTheme="minorEastAsia"/>
                <w:smallCaps w:val="0"/>
                <w:noProof/>
                <w:sz w:val="22"/>
                <w:szCs w:val="22"/>
                <w:lang w:eastAsia="pt-BR"/>
              </w:rPr>
              <w:tab/>
            </w:r>
            <w:r w:rsidR="001678CD" w:rsidRPr="00F80CA1">
              <w:rPr>
                <w:rStyle w:val="Hyperlink"/>
                <w:noProof/>
              </w:rPr>
              <w:t>PLACA DA OBRA</w:t>
            </w:r>
            <w:r w:rsidR="001678CD">
              <w:rPr>
                <w:noProof/>
                <w:webHidden/>
              </w:rPr>
              <w:tab/>
            </w:r>
            <w:r w:rsidR="001678CD">
              <w:rPr>
                <w:noProof/>
                <w:webHidden/>
              </w:rPr>
              <w:fldChar w:fldCharType="begin"/>
            </w:r>
            <w:r w:rsidR="001678CD">
              <w:rPr>
                <w:noProof/>
                <w:webHidden/>
              </w:rPr>
              <w:instrText xml:space="preserve"> PAGEREF _Toc429579710 \h </w:instrText>
            </w:r>
            <w:r w:rsidR="001678CD">
              <w:rPr>
                <w:noProof/>
                <w:webHidden/>
              </w:rPr>
            </w:r>
            <w:r w:rsidR="001678CD">
              <w:rPr>
                <w:noProof/>
                <w:webHidden/>
              </w:rPr>
              <w:fldChar w:fldCharType="separate"/>
            </w:r>
            <w:r>
              <w:rPr>
                <w:noProof/>
                <w:webHidden/>
              </w:rPr>
              <w:t>13</w:t>
            </w:r>
            <w:r w:rsidR="001678CD">
              <w:rPr>
                <w:noProof/>
                <w:webHidden/>
              </w:rPr>
              <w:fldChar w:fldCharType="end"/>
            </w:r>
          </w:hyperlink>
        </w:p>
        <w:p w14:paraId="3C843041"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11" w:history="1">
            <w:r w:rsidR="001678CD" w:rsidRPr="00F80CA1">
              <w:rPr>
                <w:rStyle w:val="Hyperlink"/>
                <w:noProof/>
              </w:rPr>
              <w:t>11.4</w:t>
            </w:r>
            <w:r w:rsidR="001678CD">
              <w:rPr>
                <w:rFonts w:eastAsiaTheme="minorEastAsia"/>
                <w:smallCaps w:val="0"/>
                <w:noProof/>
                <w:sz w:val="22"/>
                <w:szCs w:val="22"/>
                <w:lang w:eastAsia="pt-BR"/>
              </w:rPr>
              <w:tab/>
            </w:r>
            <w:r w:rsidR="001678CD" w:rsidRPr="00F80CA1">
              <w:rPr>
                <w:rStyle w:val="Hyperlink"/>
                <w:noProof/>
              </w:rPr>
              <w:t>APLICAÇÕES NORMAS TÉCNICAS</w:t>
            </w:r>
            <w:r w:rsidR="001678CD">
              <w:rPr>
                <w:noProof/>
                <w:webHidden/>
              </w:rPr>
              <w:tab/>
            </w:r>
            <w:r w:rsidR="001678CD">
              <w:rPr>
                <w:noProof/>
                <w:webHidden/>
              </w:rPr>
              <w:fldChar w:fldCharType="begin"/>
            </w:r>
            <w:r w:rsidR="001678CD">
              <w:rPr>
                <w:noProof/>
                <w:webHidden/>
              </w:rPr>
              <w:instrText xml:space="preserve"> PAGEREF _Toc429579711 \h </w:instrText>
            </w:r>
            <w:r w:rsidR="001678CD">
              <w:rPr>
                <w:noProof/>
                <w:webHidden/>
              </w:rPr>
            </w:r>
            <w:r w:rsidR="001678CD">
              <w:rPr>
                <w:noProof/>
                <w:webHidden/>
              </w:rPr>
              <w:fldChar w:fldCharType="separate"/>
            </w:r>
            <w:r>
              <w:rPr>
                <w:noProof/>
                <w:webHidden/>
              </w:rPr>
              <w:t>14</w:t>
            </w:r>
            <w:r w:rsidR="001678CD">
              <w:rPr>
                <w:noProof/>
                <w:webHidden/>
              </w:rPr>
              <w:fldChar w:fldCharType="end"/>
            </w:r>
          </w:hyperlink>
        </w:p>
        <w:p w14:paraId="363BFA0B"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12" w:history="1">
            <w:r w:rsidR="001678CD" w:rsidRPr="00F80CA1">
              <w:rPr>
                <w:rStyle w:val="Hyperlink"/>
                <w:noProof/>
              </w:rPr>
              <w:t>12.</w:t>
            </w:r>
            <w:r w:rsidR="001678CD">
              <w:rPr>
                <w:rFonts w:eastAsiaTheme="minorEastAsia"/>
                <w:b w:val="0"/>
                <w:bCs w:val="0"/>
                <w:caps w:val="0"/>
                <w:noProof/>
                <w:sz w:val="22"/>
                <w:szCs w:val="22"/>
                <w:lang w:eastAsia="pt-BR"/>
              </w:rPr>
              <w:tab/>
            </w:r>
            <w:r w:rsidR="001678CD" w:rsidRPr="00F80CA1">
              <w:rPr>
                <w:rStyle w:val="Hyperlink"/>
                <w:noProof/>
              </w:rPr>
              <w:t>EXECUÇÃO DA OBRA</w:t>
            </w:r>
            <w:r w:rsidR="001678CD">
              <w:rPr>
                <w:noProof/>
                <w:webHidden/>
              </w:rPr>
              <w:tab/>
            </w:r>
            <w:r w:rsidR="001678CD">
              <w:rPr>
                <w:noProof/>
                <w:webHidden/>
              </w:rPr>
              <w:fldChar w:fldCharType="begin"/>
            </w:r>
            <w:r w:rsidR="001678CD">
              <w:rPr>
                <w:noProof/>
                <w:webHidden/>
              </w:rPr>
              <w:instrText xml:space="preserve"> PAGEREF _Toc429579712 \h </w:instrText>
            </w:r>
            <w:r w:rsidR="001678CD">
              <w:rPr>
                <w:noProof/>
                <w:webHidden/>
              </w:rPr>
            </w:r>
            <w:r w:rsidR="001678CD">
              <w:rPr>
                <w:noProof/>
                <w:webHidden/>
              </w:rPr>
              <w:fldChar w:fldCharType="separate"/>
            </w:r>
            <w:r>
              <w:rPr>
                <w:noProof/>
                <w:webHidden/>
              </w:rPr>
              <w:t>15</w:t>
            </w:r>
            <w:r w:rsidR="001678CD">
              <w:rPr>
                <w:noProof/>
                <w:webHidden/>
              </w:rPr>
              <w:fldChar w:fldCharType="end"/>
            </w:r>
          </w:hyperlink>
        </w:p>
        <w:p w14:paraId="35F435F6"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13" w:history="1">
            <w:r w:rsidR="001678CD" w:rsidRPr="00F80CA1">
              <w:rPr>
                <w:rStyle w:val="Hyperlink"/>
                <w:rFonts w:cs="Arial"/>
                <w:noProof/>
              </w:rPr>
              <w:t>12.1</w:t>
            </w:r>
            <w:r w:rsidR="001678CD">
              <w:rPr>
                <w:rFonts w:eastAsiaTheme="minorEastAsia"/>
                <w:smallCaps w:val="0"/>
                <w:noProof/>
                <w:sz w:val="22"/>
                <w:szCs w:val="22"/>
                <w:lang w:eastAsia="pt-BR"/>
              </w:rPr>
              <w:tab/>
            </w:r>
            <w:r w:rsidR="001678CD" w:rsidRPr="00F80CA1">
              <w:rPr>
                <w:rStyle w:val="Hyperlink"/>
                <w:rFonts w:cs="Arial"/>
                <w:noProof/>
              </w:rPr>
              <w:t>DISPOSIÇÕES GERAIS</w:t>
            </w:r>
            <w:r w:rsidR="001678CD">
              <w:rPr>
                <w:noProof/>
                <w:webHidden/>
              </w:rPr>
              <w:tab/>
            </w:r>
            <w:r w:rsidR="001678CD">
              <w:rPr>
                <w:noProof/>
                <w:webHidden/>
              </w:rPr>
              <w:fldChar w:fldCharType="begin"/>
            </w:r>
            <w:r w:rsidR="001678CD">
              <w:rPr>
                <w:noProof/>
                <w:webHidden/>
              </w:rPr>
              <w:instrText xml:space="preserve"> PAGEREF _Toc429579713 \h </w:instrText>
            </w:r>
            <w:r w:rsidR="001678CD">
              <w:rPr>
                <w:noProof/>
                <w:webHidden/>
              </w:rPr>
            </w:r>
            <w:r w:rsidR="001678CD">
              <w:rPr>
                <w:noProof/>
                <w:webHidden/>
              </w:rPr>
              <w:fldChar w:fldCharType="separate"/>
            </w:r>
            <w:r>
              <w:rPr>
                <w:noProof/>
                <w:webHidden/>
              </w:rPr>
              <w:t>15</w:t>
            </w:r>
            <w:r w:rsidR="001678CD">
              <w:rPr>
                <w:noProof/>
                <w:webHidden/>
              </w:rPr>
              <w:fldChar w:fldCharType="end"/>
            </w:r>
          </w:hyperlink>
        </w:p>
        <w:p w14:paraId="74C70085"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14" w:history="1">
            <w:r w:rsidR="001678CD" w:rsidRPr="00F80CA1">
              <w:rPr>
                <w:rStyle w:val="Hyperlink"/>
                <w:noProof/>
              </w:rPr>
              <w:t>12.2</w:t>
            </w:r>
            <w:r w:rsidR="001678CD">
              <w:rPr>
                <w:rFonts w:eastAsiaTheme="minorEastAsia"/>
                <w:smallCaps w:val="0"/>
                <w:noProof/>
                <w:sz w:val="22"/>
                <w:szCs w:val="22"/>
                <w:lang w:eastAsia="pt-BR"/>
              </w:rPr>
              <w:tab/>
            </w:r>
            <w:r w:rsidR="001678CD" w:rsidRPr="00F80CA1">
              <w:rPr>
                <w:rStyle w:val="Hyperlink"/>
                <w:noProof/>
              </w:rPr>
              <w:t>INSTALAÇÃO E EXECUÇÃO DA OBRA E SERVIÇOS</w:t>
            </w:r>
            <w:r w:rsidR="001678CD">
              <w:rPr>
                <w:noProof/>
                <w:webHidden/>
              </w:rPr>
              <w:tab/>
            </w:r>
            <w:r w:rsidR="001678CD">
              <w:rPr>
                <w:noProof/>
                <w:webHidden/>
              </w:rPr>
              <w:fldChar w:fldCharType="begin"/>
            </w:r>
            <w:r w:rsidR="001678CD">
              <w:rPr>
                <w:noProof/>
                <w:webHidden/>
              </w:rPr>
              <w:instrText xml:space="preserve"> PAGEREF _Toc429579714 \h </w:instrText>
            </w:r>
            <w:r w:rsidR="001678CD">
              <w:rPr>
                <w:noProof/>
                <w:webHidden/>
              </w:rPr>
            </w:r>
            <w:r w:rsidR="001678CD">
              <w:rPr>
                <w:noProof/>
                <w:webHidden/>
              </w:rPr>
              <w:fldChar w:fldCharType="separate"/>
            </w:r>
            <w:r>
              <w:rPr>
                <w:noProof/>
                <w:webHidden/>
              </w:rPr>
              <w:t>16</w:t>
            </w:r>
            <w:r w:rsidR="001678CD">
              <w:rPr>
                <w:noProof/>
                <w:webHidden/>
              </w:rPr>
              <w:fldChar w:fldCharType="end"/>
            </w:r>
          </w:hyperlink>
        </w:p>
        <w:p w14:paraId="116BEC93"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15" w:history="1">
            <w:r w:rsidR="001678CD" w:rsidRPr="00F80CA1">
              <w:rPr>
                <w:rStyle w:val="Hyperlink"/>
                <w:noProof/>
              </w:rPr>
              <w:t>12.3</w:t>
            </w:r>
            <w:r w:rsidR="001678CD">
              <w:rPr>
                <w:rFonts w:eastAsiaTheme="minorEastAsia"/>
                <w:smallCaps w:val="0"/>
                <w:noProof/>
                <w:sz w:val="22"/>
                <w:szCs w:val="22"/>
                <w:lang w:eastAsia="pt-BR"/>
              </w:rPr>
              <w:tab/>
            </w:r>
            <w:r w:rsidR="001678CD" w:rsidRPr="00F80CA1">
              <w:rPr>
                <w:rStyle w:val="Hyperlink"/>
                <w:noProof/>
              </w:rPr>
              <w:t>MATERIAIS E EQUIPAMENTOS A EMPREGAR</w:t>
            </w:r>
            <w:r w:rsidR="001678CD">
              <w:rPr>
                <w:noProof/>
                <w:webHidden/>
              </w:rPr>
              <w:tab/>
            </w:r>
            <w:r w:rsidR="001678CD">
              <w:rPr>
                <w:noProof/>
                <w:webHidden/>
              </w:rPr>
              <w:fldChar w:fldCharType="begin"/>
            </w:r>
            <w:r w:rsidR="001678CD">
              <w:rPr>
                <w:noProof/>
                <w:webHidden/>
              </w:rPr>
              <w:instrText xml:space="preserve"> PAGEREF _Toc429579715 \h </w:instrText>
            </w:r>
            <w:r w:rsidR="001678CD">
              <w:rPr>
                <w:noProof/>
                <w:webHidden/>
              </w:rPr>
            </w:r>
            <w:r w:rsidR="001678CD">
              <w:rPr>
                <w:noProof/>
                <w:webHidden/>
              </w:rPr>
              <w:fldChar w:fldCharType="separate"/>
            </w:r>
            <w:r>
              <w:rPr>
                <w:noProof/>
                <w:webHidden/>
              </w:rPr>
              <w:t>17</w:t>
            </w:r>
            <w:r w:rsidR="001678CD">
              <w:rPr>
                <w:noProof/>
                <w:webHidden/>
              </w:rPr>
              <w:fldChar w:fldCharType="end"/>
            </w:r>
          </w:hyperlink>
        </w:p>
        <w:p w14:paraId="745F796C"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16" w:history="1">
            <w:r w:rsidR="001678CD" w:rsidRPr="00F80CA1">
              <w:rPr>
                <w:rStyle w:val="Hyperlink"/>
                <w:noProof/>
              </w:rPr>
              <w:t>12.4</w:t>
            </w:r>
            <w:r w:rsidR="001678CD">
              <w:rPr>
                <w:rFonts w:eastAsiaTheme="minorEastAsia"/>
                <w:smallCaps w:val="0"/>
                <w:noProof/>
                <w:sz w:val="22"/>
                <w:szCs w:val="22"/>
                <w:lang w:eastAsia="pt-BR"/>
              </w:rPr>
              <w:tab/>
            </w:r>
            <w:r w:rsidR="001678CD" w:rsidRPr="00F80CA1">
              <w:rPr>
                <w:rStyle w:val="Hyperlink"/>
                <w:noProof/>
              </w:rPr>
              <w:t>MÁQUINAS E FERRAMENTAS</w:t>
            </w:r>
            <w:r w:rsidR="001678CD">
              <w:rPr>
                <w:noProof/>
                <w:webHidden/>
              </w:rPr>
              <w:tab/>
            </w:r>
            <w:r w:rsidR="001678CD">
              <w:rPr>
                <w:noProof/>
                <w:webHidden/>
              </w:rPr>
              <w:fldChar w:fldCharType="begin"/>
            </w:r>
            <w:r w:rsidR="001678CD">
              <w:rPr>
                <w:noProof/>
                <w:webHidden/>
              </w:rPr>
              <w:instrText xml:space="preserve"> PAGEREF _Toc429579716 \h </w:instrText>
            </w:r>
            <w:r w:rsidR="001678CD">
              <w:rPr>
                <w:noProof/>
                <w:webHidden/>
              </w:rPr>
            </w:r>
            <w:r w:rsidR="001678CD">
              <w:rPr>
                <w:noProof/>
                <w:webHidden/>
              </w:rPr>
              <w:fldChar w:fldCharType="separate"/>
            </w:r>
            <w:r>
              <w:rPr>
                <w:noProof/>
                <w:webHidden/>
              </w:rPr>
              <w:t>17</w:t>
            </w:r>
            <w:r w:rsidR="001678CD">
              <w:rPr>
                <w:noProof/>
                <w:webHidden/>
              </w:rPr>
              <w:fldChar w:fldCharType="end"/>
            </w:r>
          </w:hyperlink>
        </w:p>
        <w:p w14:paraId="0DC22304"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17" w:history="1">
            <w:r w:rsidR="001678CD" w:rsidRPr="00F80CA1">
              <w:rPr>
                <w:rStyle w:val="Hyperlink"/>
                <w:noProof/>
              </w:rPr>
              <w:t>12.5</w:t>
            </w:r>
            <w:r w:rsidR="001678CD">
              <w:rPr>
                <w:rFonts w:eastAsiaTheme="minorEastAsia"/>
                <w:smallCaps w:val="0"/>
                <w:noProof/>
                <w:sz w:val="22"/>
                <w:szCs w:val="22"/>
                <w:lang w:eastAsia="pt-BR"/>
              </w:rPr>
              <w:tab/>
            </w:r>
            <w:r w:rsidR="001678CD" w:rsidRPr="00F80CA1">
              <w:rPr>
                <w:rStyle w:val="Hyperlink"/>
                <w:noProof/>
              </w:rPr>
              <w:t>MÃO DE OBRA</w:t>
            </w:r>
            <w:r w:rsidR="001678CD">
              <w:rPr>
                <w:noProof/>
                <w:webHidden/>
              </w:rPr>
              <w:tab/>
            </w:r>
            <w:r w:rsidR="001678CD">
              <w:rPr>
                <w:noProof/>
                <w:webHidden/>
              </w:rPr>
              <w:fldChar w:fldCharType="begin"/>
            </w:r>
            <w:r w:rsidR="001678CD">
              <w:rPr>
                <w:noProof/>
                <w:webHidden/>
              </w:rPr>
              <w:instrText xml:space="preserve"> PAGEREF _Toc429579717 \h </w:instrText>
            </w:r>
            <w:r w:rsidR="001678CD">
              <w:rPr>
                <w:noProof/>
                <w:webHidden/>
              </w:rPr>
            </w:r>
            <w:r w:rsidR="001678CD">
              <w:rPr>
                <w:noProof/>
                <w:webHidden/>
              </w:rPr>
              <w:fldChar w:fldCharType="separate"/>
            </w:r>
            <w:r>
              <w:rPr>
                <w:noProof/>
                <w:webHidden/>
              </w:rPr>
              <w:t>18</w:t>
            </w:r>
            <w:r w:rsidR="001678CD">
              <w:rPr>
                <w:noProof/>
                <w:webHidden/>
              </w:rPr>
              <w:fldChar w:fldCharType="end"/>
            </w:r>
          </w:hyperlink>
        </w:p>
        <w:p w14:paraId="6BC610D0"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18" w:history="1">
            <w:r w:rsidR="001678CD" w:rsidRPr="00F80CA1">
              <w:rPr>
                <w:rStyle w:val="Hyperlink"/>
                <w:noProof/>
              </w:rPr>
              <w:t>12.6</w:t>
            </w:r>
            <w:r w:rsidR="001678CD">
              <w:rPr>
                <w:rFonts w:eastAsiaTheme="minorEastAsia"/>
                <w:smallCaps w:val="0"/>
                <w:noProof/>
                <w:sz w:val="22"/>
                <w:szCs w:val="22"/>
                <w:lang w:eastAsia="pt-BR"/>
              </w:rPr>
              <w:tab/>
            </w:r>
            <w:r w:rsidR="001678CD" w:rsidRPr="00F80CA1">
              <w:rPr>
                <w:rStyle w:val="Hyperlink"/>
                <w:noProof/>
              </w:rPr>
              <w:t>SUBCONTRATAÇÃO</w:t>
            </w:r>
            <w:r w:rsidR="001678CD">
              <w:rPr>
                <w:noProof/>
                <w:webHidden/>
              </w:rPr>
              <w:tab/>
            </w:r>
            <w:r w:rsidR="001678CD">
              <w:rPr>
                <w:noProof/>
                <w:webHidden/>
              </w:rPr>
              <w:fldChar w:fldCharType="begin"/>
            </w:r>
            <w:r w:rsidR="001678CD">
              <w:rPr>
                <w:noProof/>
                <w:webHidden/>
              </w:rPr>
              <w:instrText xml:space="preserve"> PAGEREF _Toc429579718 \h </w:instrText>
            </w:r>
            <w:r w:rsidR="001678CD">
              <w:rPr>
                <w:noProof/>
                <w:webHidden/>
              </w:rPr>
            </w:r>
            <w:r w:rsidR="001678CD">
              <w:rPr>
                <w:noProof/>
                <w:webHidden/>
              </w:rPr>
              <w:fldChar w:fldCharType="separate"/>
            </w:r>
            <w:r>
              <w:rPr>
                <w:noProof/>
                <w:webHidden/>
              </w:rPr>
              <w:t>18</w:t>
            </w:r>
            <w:r w:rsidR="001678CD">
              <w:rPr>
                <w:noProof/>
                <w:webHidden/>
              </w:rPr>
              <w:fldChar w:fldCharType="end"/>
            </w:r>
          </w:hyperlink>
        </w:p>
        <w:p w14:paraId="287FFCE4"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19" w:history="1">
            <w:r w:rsidR="001678CD" w:rsidRPr="00F80CA1">
              <w:rPr>
                <w:rStyle w:val="Hyperlink"/>
                <w:noProof/>
              </w:rPr>
              <w:t>12.7</w:t>
            </w:r>
            <w:r w:rsidR="001678CD">
              <w:rPr>
                <w:rFonts w:eastAsiaTheme="minorEastAsia"/>
                <w:smallCaps w:val="0"/>
                <w:noProof/>
                <w:sz w:val="22"/>
                <w:szCs w:val="22"/>
                <w:lang w:eastAsia="pt-BR"/>
              </w:rPr>
              <w:tab/>
            </w:r>
            <w:r w:rsidR="001678CD" w:rsidRPr="00F80CA1">
              <w:rPr>
                <w:rStyle w:val="Hyperlink"/>
                <w:noProof/>
              </w:rPr>
              <w:t>TRANSPORTE</w:t>
            </w:r>
            <w:r w:rsidR="001678CD">
              <w:rPr>
                <w:noProof/>
                <w:webHidden/>
              </w:rPr>
              <w:tab/>
            </w:r>
            <w:r w:rsidR="001678CD">
              <w:rPr>
                <w:noProof/>
                <w:webHidden/>
              </w:rPr>
              <w:fldChar w:fldCharType="begin"/>
            </w:r>
            <w:r w:rsidR="001678CD">
              <w:rPr>
                <w:noProof/>
                <w:webHidden/>
              </w:rPr>
              <w:instrText xml:space="preserve"> PAGEREF _Toc429579719 \h </w:instrText>
            </w:r>
            <w:r w:rsidR="001678CD">
              <w:rPr>
                <w:noProof/>
                <w:webHidden/>
              </w:rPr>
            </w:r>
            <w:r w:rsidR="001678CD">
              <w:rPr>
                <w:noProof/>
                <w:webHidden/>
              </w:rPr>
              <w:fldChar w:fldCharType="separate"/>
            </w:r>
            <w:r>
              <w:rPr>
                <w:noProof/>
                <w:webHidden/>
              </w:rPr>
              <w:t>18</w:t>
            </w:r>
            <w:r w:rsidR="001678CD">
              <w:rPr>
                <w:noProof/>
                <w:webHidden/>
              </w:rPr>
              <w:fldChar w:fldCharType="end"/>
            </w:r>
          </w:hyperlink>
        </w:p>
        <w:p w14:paraId="51157E16"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20" w:history="1">
            <w:r w:rsidR="001678CD" w:rsidRPr="00F80CA1">
              <w:rPr>
                <w:rStyle w:val="Hyperlink"/>
                <w:noProof/>
              </w:rPr>
              <w:t>12.8</w:t>
            </w:r>
            <w:r w:rsidR="001678CD">
              <w:rPr>
                <w:rFonts w:eastAsiaTheme="minorEastAsia"/>
                <w:smallCaps w:val="0"/>
                <w:noProof/>
                <w:sz w:val="22"/>
                <w:szCs w:val="22"/>
                <w:lang w:eastAsia="pt-BR"/>
              </w:rPr>
              <w:tab/>
            </w:r>
            <w:r w:rsidR="001678CD" w:rsidRPr="00F80CA1">
              <w:rPr>
                <w:rStyle w:val="Hyperlink"/>
                <w:noProof/>
              </w:rPr>
              <w:t>ADMINISTRAÇÃO DA OBRA</w:t>
            </w:r>
            <w:r w:rsidR="001678CD">
              <w:rPr>
                <w:noProof/>
                <w:webHidden/>
              </w:rPr>
              <w:tab/>
            </w:r>
            <w:r w:rsidR="001678CD">
              <w:rPr>
                <w:noProof/>
                <w:webHidden/>
              </w:rPr>
              <w:fldChar w:fldCharType="begin"/>
            </w:r>
            <w:r w:rsidR="001678CD">
              <w:rPr>
                <w:noProof/>
                <w:webHidden/>
              </w:rPr>
              <w:instrText xml:space="preserve"> PAGEREF _Toc429579720 \h </w:instrText>
            </w:r>
            <w:r w:rsidR="001678CD">
              <w:rPr>
                <w:noProof/>
                <w:webHidden/>
              </w:rPr>
            </w:r>
            <w:r w:rsidR="001678CD">
              <w:rPr>
                <w:noProof/>
                <w:webHidden/>
              </w:rPr>
              <w:fldChar w:fldCharType="separate"/>
            </w:r>
            <w:r>
              <w:rPr>
                <w:noProof/>
                <w:webHidden/>
              </w:rPr>
              <w:t>19</w:t>
            </w:r>
            <w:r w:rsidR="001678CD">
              <w:rPr>
                <w:noProof/>
                <w:webHidden/>
              </w:rPr>
              <w:fldChar w:fldCharType="end"/>
            </w:r>
          </w:hyperlink>
        </w:p>
        <w:p w14:paraId="4092E1DE" w14:textId="77777777" w:rsidR="001678CD" w:rsidRDefault="004D30AC">
          <w:pPr>
            <w:pStyle w:val="Sumrio3"/>
            <w:tabs>
              <w:tab w:val="left" w:pos="1875"/>
              <w:tab w:val="right" w:leader="dot" w:pos="8494"/>
            </w:tabs>
            <w:rPr>
              <w:rFonts w:eastAsiaTheme="minorEastAsia"/>
              <w:i w:val="0"/>
              <w:iCs w:val="0"/>
              <w:noProof/>
              <w:sz w:val="22"/>
              <w:szCs w:val="22"/>
              <w:lang w:eastAsia="pt-BR"/>
            </w:rPr>
          </w:pPr>
          <w:hyperlink w:anchor="_Toc429579721" w:history="1">
            <w:r w:rsidR="001678CD" w:rsidRPr="00F80CA1">
              <w:rPr>
                <w:rStyle w:val="Hyperlink"/>
                <w:noProof/>
              </w:rPr>
              <w:t>12.8.1</w:t>
            </w:r>
            <w:r w:rsidR="001678CD">
              <w:rPr>
                <w:rFonts w:eastAsiaTheme="minorEastAsia"/>
                <w:i w:val="0"/>
                <w:iCs w:val="0"/>
                <w:noProof/>
                <w:sz w:val="22"/>
                <w:szCs w:val="22"/>
                <w:lang w:eastAsia="pt-BR"/>
              </w:rPr>
              <w:tab/>
            </w:r>
            <w:r w:rsidR="001678CD" w:rsidRPr="00F80CA1">
              <w:rPr>
                <w:rStyle w:val="Hyperlink"/>
                <w:noProof/>
              </w:rPr>
              <w:t>RESPONSÁVEL TÉCNICO</w:t>
            </w:r>
            <w:r w:rsidR="001678CD">
              <w:rPr>
                <w:noProof/>
                <w:webHidden/>
              </w:rPr>
              <w:tab/>
            </w:r>
            <w:r w:rsidR="001678CD">
              <w:rPr>
                <w:noProof/>
                <w:webHidden/>
              </w:rPr>
              <w:fldChar w:fldCharType="begin"/>
            </w:r>
            <w:r w:rsidR="001678CD">
              <w:rPr>
                <w:noProof/>
                <w:webHidden/>
              </w:rPr>
              <w:instrText xml:space="preserve"> PAGEREF _Toc429579721 \h </w:instrText>
            </w:r>
            <w:r w:rsidR="001678CD">
              <w:rPr>
                <w:noProof/>
                <w:webHidden/>
              </w:rPr>
            </w:r>
            <w:r w:rsidR="001678CD">
              <w:rPr>
                <w:noProof/>
                <w:webHidden/>
              </w:rPr>
              <w:fldChar w:fldCharType="separate"/>
            </w:r>
            <w:r>
              <w:rPr>
                <w:noProof/>
                <w:webHidden/>
              </w:rPr>
              <w:t>19</w:t>
            </w:r>
            <w:r w:rsidR="001678CD">
              <w:rPr>
                <w:noProof/>
                <w:webHidden/>
              </w:rPr>
              <w:fldChar w:fldCharType="end"/>
            </w:r>
          </w:hyperlink>
        </w:p>
        <w:p w14:paraId="5DEFCD40" w14:textId="77777777" w:rsidR="001678CD" w:rsidRDefault="004D30AC">
          <w:pPr>
            <w:pStyle w:val="Sumrio3"/>
            <w:tabs>
              <w:tab w:val="left" w:pos="1875"/>
              <w:tab w:val="right" w:leader="dot" w:pos="8494"/>
            </w:tabs>
            <w:rPr>
              <w:rFonts w:eastAsiaTheme="minorEastAsia"/>
              <w:i w:val="0"/>
              <w:iCs w:val="0"/>
              <w:noProof/>
              <w:sz w:val="22"/>
              <w:szCs w:val="22"/>
              <w:lang w:eastAsia="pt-BR"/>
            </w:rPr>
          </w:pPr>
          <w:hyperlink w:anchor="_Toc429579722" w:history="1">
            <w:r w:rsidR="001678CD" w:rsidRPr="00F80CA1">
              <w:rPr>
                <w:rStyle w:val="Hyperlink"/>
                <w:noProof/>
              </w:rPr>
              <w:t>12.8.2</w:t>
            </w:r>
            <w:r w:rsidR="001678CD">
              <w:rPr>
                <w:rFonts w:eastAsiaTheme="minorEastAsia"/>
                <w:i w:val="0"/>
                <w:iCs w:val="0"/>
                <w:noProof/>
                <w:sz w:val="22"/>
                <w:szCs w:val="22"/>
                <w:lang w:eastAsia="pt-BR"/>
              </w:rPr>
              <w:tab/>
            </w:r>
            <w:r w:rsidR="001678CD" w:rsidRPr="00F80CA1">
              <w:rPr>
                <w:rStyle w:val="Hyperlink"/>
                <w:noProof/>
              </w:rPr>
              <w:t>ENCARREGADO DE OBRA</w:t>
            </w:r>
            <w:r w:rsidR="001678CD">
              <w:rPr>
                <w:noProof/>
                <w:webHidden/>
              </w:rPr>
              <w:tab/>
            </w:r>
            <w:r w:rsidR="001678CD">
              <w:rPr>
                <w:noProof/>
                <w:webHidden/>
              </w:rPr>
              <w:fldChar w:fldCharType="begin"/>
            </w:r>
            <w:r w:rsidR="001678CD">
              <w:rPr>
                <w:noProof/>
                <w:webHidden/>
              </w:rPr>
              <w:instrText xml:space="preserve"> PAGEREF _Toc429579722 \h </w:instrText>
            </w:r>
            <w:r w:rsidR="001678CD">
              <w:rPr>
                <w:noProof/>
                <w:webHidden/>
              </w:rPr>
            </w:r>
            <w:r w:rsidR="001678CD">
              <w:rPr>
                <w:noProof/>
                <w:webHidden/>
              </w:rPr>
              <w:fldChar w:fldCharType="separate"/>
            </w:r>
            <w:r>
              <w:rPr>
                <w:noProof/>
                <w:webHidden/>
              </w:rPr>
              <w:t>19</w:t>
            </w:r>
            <w:r w:rsidR="001678CD">
              <w:rPr>
                <w:noProof/>
                <w:webHidden/>
              </w:rPr>
              <w:fldChar w:fldCharType="end"/>
            </w:r>
          </w:hyperlink>
        </w:p>
        <w:p w14:paraId="53A1F4A7"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23" w:history="1">
            <w:r w:rsidR="001678CD" w:rsidRPr="00F80CA1">
              <w:rPr>
                <w:rStyle w:val="Hyperlink"/>
                <w:noProof/>
              </w:rPr>
              <w:t>12.9</w:t>
            </w:r>
            <w:r w:rsidR="001678CD">
              <w:rPr>
                <w:rFonts w:eastAsiaTheme="minorEastAsia"/>
                <w:smallCaps w:val="0"/>
                <w:noProof/>
                <w:sz w:val="22"/>
                <w:szCs w:val="22"/>
                <w:lang w:eastAsia="pt-BR"/>
              </w:rPr>
              <w:tab/>
            </w:r>
            <w:r w:rsidR="001678CD" w:rsidRPr="00F80CA1">
              <w:rPr>
                <w:rStyle w:val="Hyperlink"/>
                <w:noProof/>
              </w:rPr>
              <w:t>EQUIPAMENTOS DE PROTEÇÃO INDIVIDUAL (EPI) E EQUIPAMENTOS DE PROTEÇÃO COLETIVA (EPC)</w:t>
            </w:r>
            <w:r w:rsidR="001678CD">
              <w:rPr>
                <w:noProof/>
                <w:webHidden/>
              </w:rPr>
              <w:tab/>
            </w:r>
            <w:r w:rsidR="001678CD">
              <w:rPr>
                <w:noProof/>
                <w:webHidden/>
              </w:rPr>
              <w:fldChar w:fldCharType="begin"/>
            </w:r>
            <w:r w:rsidR="001678CD">
              <w:rPr>
                <w:noProof/>
                <w:webHidden/>
              </w:rPr>
              <w:instrText xml:space="preserve"> PAGEREF _Toc429579723 \h </w:instrText>
            </w:r>
            <w:r w:rsidR="001678CD">
              <w:rPr>
                <w:noProof/>
                <w:webHidden/>
              </w:rPr>
            </w:r>
            <w:r w:rsidR="001678CD">
              <w:rPr>
                <w:noProof/>
                <w:webHidden/>
              </w:rPr>
              <w:fldChar w:fldCharType="separate"/>
            </w:r>
            <w:r>
              <w:rPr>
                <w:noProof/>
                <w:webHidden/>
              </w:rPr>
              <w:t>20</w:t>
            </w:r>
            <w:r w:rsidR="001678CD">
              <w:rPr>
                <w:noProof/>
                <w:webHidden/>
              </w:rPr>
              <w:fldChar w:fldCharType="end"/>
            </w:r>
          </w:hyperlink>
        </w:p>
        <w:p w14:paraId="073393CC" w14:textId="77777777" w:rsidR="001678CD" w:rsidRDefault="004D30AC">
          <w:pPr>
            <w:pStyle w:val="Sumrio2"/>
            <w:tabs>
              <w:tab w:val="left" w:pos="1760"/>
              <w:tab w:val="right" w:leader="dot" w:pos="8494"/>
            </w:tabs>
            <w:rPr>
              <w:rFonts w:eastAsiaTheme="minorEastAsia"/>
              <w:smallCaps w:val="0"/>
              <w:noProof/>
              <w:sz w:val="22"/>
              <w:szCs w:val="22"/>
              <w:lang w:eastAsia="pt-BR"/>
            </w:rPr>
          </w:pPr>
          <w:hyperlink w:anchor="_Toc429579724" w:history="1">
            <w:r w:rsidR="001678CD" w:rsidRPr="00F80CA1">
              <w:rPr>
                <w:rStyle w:val="Hyperlink"/>
                <w:noProof/>
              </w:rPr>
              <w:t>12.10</w:t>
            </w:r>
            <w:r w:rsidR="001678CD">
              <w:rPr>
                <w:rFonts w:eastAsiaTheme="minorEastAsia"/>
                <w:smallCaps w:val="0"/>
                <w:noProof/>
                <w:sz w:val="22"/>
                <w:szCs w:val="22"/>
                <w:lang w:eastAsia="pt-BR"/>
              </w:rPr>
              <w:tab/>
            </w:r>
            <w:r w:rsidR="001678CD" w:rsidRPr="00F80CA1">
              <w:rPr>
                <w:rStyle w:val="Hyperlink"/>
                <w:noProof/>
              </w:rPr>
              <w:t>HORÁRIO DE TRABALHO</w:t>
            </w:r>
            <w:r w:rsidR="001678CD">
              <w:rPr>
                <w:noProof/>
                <w:webHidden/>
              </w:rPr>
              <w:tab/>
            </w:r>
            <w:r w:rsidR="001678CD">
              <w:rPr>
                <w:noProof/>
                <w:webHidden/>
              </w:rPr>
              <w:fldChar w:fldCharType="begin"/>
            </w:r>
            <w:r w:rsidR="001678CD">
              <w:rPr>
                <w:noProof/>
                <w:webHidden/>
              </w:rPr>
              <w:instrText xml:space="preserve"> PAGEREF _Toc429579724 \h </w:instrText>
            </w:r>
            <w:r w:rsidR="001678CD">
              <w:rPr>
                <w:noProof/>
                <w:webHidden/>
              </w:rPr>
            </w:r>
            <w:r w:rsidR="001678CD">
              <w:rPr>
                <w:noProof/>
                <w:webHidden/>
              </w:rPr>
              <w:fldChar w:fldCharType="separate"/>
            </w:r>
            <w:r>
              <w:rPr>
                <w:noProof/>
                <w:webHidden/>
              </w:rPr>
              <w:t>20</w:t>
            </w:r>
            <w:r w:rsidR="001678CD">
              <w:rPr>
                <w:noProof/>
                <w:webHidden/>
              </w:rPr>
              <w:fldChar w:fldCharType="end"/>
            </w:r>
          </w:hyperlink>
        </w:p>
        <w:p w14:paraId="60B9A684"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25" w:history="1">
            <w:r w:rsidR="001678CD" w:rsidRPr="00F80CA1">
              <w:rPr>
                <w:rStyle w:val="Hyperlink"/>
                <w:noProof/>
              </w:rPr>
              <w:t>13.</w:t>
            </w:r>
            <w:r w:rsidR="001678CD">
              <w:rPr>
                <w:rFonts w:eastAsiaTheme="minorEastAsia"/>
                <w:b w:val="0"/>
                <w:bCs w:val="0"/>
                <w:caps w:val="0"/>
                <w:noProof/>
                <w:sz w:val="22"/>
                <w:szCs w:val="22"/>
                <w:lang w:eastAsia="pt-BR"/>
              </w:rPr>
              <w:tab/>
            </w:r>
            <w:r w:rsidR="001678CD" w:rsidRPr="00F80CA1">
              <w:rPr>
                <w:rStyle w:val="Hyperlink"/>
                <w:noProof/>
              </w:rPr>
              <w:t>PROJETOS</w:t>
            </w:r>
            <w:r w:rsidR="001678CD">
              <w:rPr>
                <w:noProof/>
                <w:webHidden/>
              </w:rPr>
              <w:tab/>
            </w:r>
            <w:r w:rsidR="001678CD">
              <w:rPr>
                <w:noProof/>
                <w:webHidden/>
              </w:rPr>
              <w:fldChar w:fldCharType="begin"/>
            </w:r>
            <w:r w:rsidR="001678CD">
              <w:rPr>
                <w:noProof/>
                <w:webHidden/>
              </w:rPr>
              <w:instrText xml:space="preserve"> PAGEREF _Toc429579725 \h </w:instrText>
            </w:r>
            <w:r w:rsidR="001678CD">
              <w:rPr>
                <w:noProof/>
                <w:webHidden/>
              </w:rPr>
            </w:r>
            <w:r w:rsidR="001678CD">
              <w:rPr>
                <w:noProof/>
                <w:webHidden/>
              </w:rPr>
              <w:fldChar w:fldCharType="separate"/>
            </w:r>
            <w:r>
              <w:rPr>
                <w:noProof/>
                <w:webHidden/>
              </w:rPr>
              <w:t>20</w:t>
            </w:r>
            <w:r w:rsidR="001678CD">
              <w:rPr>
                <w:noProof/>
                <w:webHidden/>
              </w:rPr>
              <w:fldChar w:fldCharType="end"/>
            </w:r>
          </w:hyperlink>
        </w:p>
        <w:p w14:paraId="4D35F2A4"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26" w:history="1">
            <w:r w:rsidR="001678CD" w:rsidRPr="00F80CA1">
              <w:rPr>
                <w:rStyle w:val="Hyperlink"/>
                <w:noProof/>
              </w:rPr>
              <w:t>13.1</w:t>
            </w:r>
            <w:r w:rsidR="001678CD">
              <w:rPr>
                <w:rFonts w:eastAsiaTheme="minorEastAsia"/>
                <w:smallCaps w:val="0"/>
                <w:noProof/>
                <w:sz w:val="22"/>
                <w:szCs w:val="22"/>
                <w:lang w:eastAsia="pt-BR"/>
              </w:rPr>
              <w:tab/>
            </w:r>
            <w:r w:rsidR="001678CD" w:rsidRPr="00F80CA1">
              <w:rPr>
                <w:rStyle w:val="Hyperlink"/>
                <w:noProof/>
              </w:rPr>
              <w:t>INTERPRETAÇÃO DOS DADOS</w:t>
            </w:r>
            <w:r w:rsidR="001678CD">
              <w:rPr>
                <w:noProof/>
                <w:webHidden/>
              </w:rPr>
              <w:tab/>
            </w:r>
            <w:r w:rsidR="001678CD">
              <w:rPr>
                <w:noProof/>
                <w:webHidden/>
              </w:rPr>
              <w:fldChar w:fldCharType="begin"/>
            </w:r>
            <w:r w:rsidR="001678CD">
              <w:rPr>
                <w:noProof/>
                <w:webHidden/>
              </w:rPr>
              <w:instrText xml:space="preserve"> PAGEREF _Toc429579726 \h </w:instrText>
            </w:r>
            <w:r w:rsidR="001678CD">
              <w:rPr>
                <w:noProof/>
                <w:webHidden/>
              </w:rPr>
            </w:r>
            <w:r w:rsidR="001678CD">
              <w:rPr>
                <w:noProof/>
                <w:webHidden/>
              </w:rPr>
              <w:fldChar w:fldCharType="separate"/>
            </w:r>
            <w:r>
              <w:rPr>
                <w:noProof/>
                <w:webHidden/>
              </w:rPr>
              <w:t>20</w:t>
            </w:r>
            <w:r w:rsidR="001678CD">
              <w:rPr>
                <w:noProof/>
                <w:webHidden/>
              </w:rPr>
              <w:fldChar w:fldCharType="end"/>
            </w:r>
          </w:hyperlink>
        </w:p>
        <w:p w14:paraId="29AA4B81"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27" w:history="1">
            <w:r w:rsidR="001678CD" w:rsidRPr="00F80CA1">
              <w:rPr>
                <w:rStyle w:val="Hyperlink"/>
                <w:noProof/>
              </w:rPr>
              <w:t>13.2</w:t>
            </w:r>
            <w:r w:rsidR="001678CD">
              <w:rPr>
                <w:rFonts w:eastAsiaTheme="minorEastAsia"/>
                <w:smallCaps w:val="0"/>
                <w:noProof/>
                <w:sz w:val="22"/>
                <w:szCs w:val="22"/>
                <w:lang w:eastAsia="pt-BR"/>
              </w:rPr>
              <w:tab/>
            </w:r>
            <w:r w:rsidR="001678CD" w:rsidRPr="00F80CA1">
              <w:rPr>
                <w:rStyle w:val="Hyperlink"/>
                <w:noProof/>
              </w:rPr>
              <w:t>MODIFICAÇÃO DO PROJETO E ESPECIFICAÇÕES</w:t>
            </w:r>
            <w:r w:rsidR="001678CD">
              <w:rPr>
                <w:noProof/>
                <w:webHidden/>
              </w:rPr>
              <w:tab/>
            </w:r>
            <w:r w:rsidR="001678CD">
              <w:rPr>
                <w:noProof/>
                <w:webHidden/>
              </w:rPr>
              <w:fldChar w:fldCharType="begin"/>
            </w:r>
            <w:r w:rsidR="001678CD">
              <w:rPr>
                <w:noProof/>
                <w:webHidden/>
              </w:rPr>
              <w:instrText xml:space="preserve"> PAGEREF _Toc429579727 \h </w:instrText>
            </w:r>
            <w:r w:rsidR="001678CD">
              <w:rPr>
                <w:noProof/>
                <w:webHidden/>
              </w:rPr>
            </w:r>
            <w:r w:rsidR="001678CD">
              <w:rPr>
                <w:noProof/>
                <w:webHidden/>
              </w:rPr>
              <w:fldChar w:fldCharType="separate"/>
            </w:r>
            <w:r>
              <w:rPr>
                <w:noProof/>
                <w:webHidden/>
              </w:rPr>
              <w:t>21</w:t>
            </w:r>
            <w:r w:rsidR="001678CD">
              <w:rPr>
                <w:noProof/>
                <w:webHidden/>
              </w:rPr>
              <w:fldChar w:fldCharType="end"/>
            </w:r>
          </w:hyperlink>
        </w:p>
        <w:p w14:paraId="051F6A1C"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28" w:history="1">
            <w:r w:rsidR="001678CD" w:rsidRPr="00F80CA1">
              <w:rPr>
                <w:rStyle w:val="Hyperlink"/>
                <w:noProof/>
              </w:rPr>
              <w:t>14.</w:t>
            </w:r>
            <w:r w:rsidR="001678CD">
              <w:rPr>
                <w:rFonts w:eastAsiaTheme="minorEastAsia"/>
                <w:b w:val="0"/>
                <w:bCs w:val="0"/>
                <w:caps w:val="0"/>
                <w:noProof/>
                <w:sz w:val="22"/>
                <w:szCs w:val="22"/>
                <w:lang w:eastAsia="pt-BR"/>
              </w:rPr>
              <w:tab/>
            </w:r>
            <w:r w:rsidR="001678CD" w:rsidRPr="00F80CA1">
              <w:rPr>
                <w:rStyle w:val="Hyperlink"/>
                <w:noProof/>
              </w:rPr>
              <w:t>DIÁRIO DE OBRA</w:t>
            </w:r>
            <w:r w:rsidR="001678CD">
              <w:rPr>
                <w:noProof/>
                <w:webHidden/>
              </w:rPr>
              <w:tab/>
            </w:r>
            <w:r w:rsidR="001678CD">
              <w:rPr>
                <w:noProof/>
                <w:webHidden/>
              </w:rPr>
              <w:fldChar w:fldCharType="begin"/>
            </w:r>
            <w:r w:rsidR="001678CD">
              <w:rPr>
                <w:noProof/>
                <w:webHidden/>
              </w:rPr>
              <w:instrText xml:space="preserve"> PAGEREF _Toc429579728 \h </w:instrText>
            </w:r>
            <w:r w:rsidR="001678CD">
              <w:rPr>
                <w:noProof/>
                <w:webHidden/>
              </w:rPr>
            </w:r>
            <w:r w:rsidR="001678CD">
              <w:rPr>
                <w:noProof/>
                <w:webHidden/>
              </w:rPr>
              <w:fldChar w:fldCharType="separate"/>
            </w:r>
            <w:r>
              <w:rPr>
                <w:noProof/>
                <w:webHidden/>
              </w:rPr>
              <w:t>22</w:t>
            </w:r>
            <w:r w:rsidR="001678CD">
              <w:rPr>
                <w:noProof/>
                <w:webHidden/>
              </w:rPr>
              <w:fldChar w:fldCharType="end"/>
            </w:r>
          </w:hyperlink>
        </w:p>
        <w:p w14:paraId="21366A46"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29" w:history="1">
            <w:r w:rsidR="001678CD" w:rsidRPr="00F80CA1">
              <w:rPr>
                <w:rStyle w:val="Hyperlink"/>
                <w:noProof/>
              </w:rPr>
              <w:t>15.</w:t>
            </w:r>
            <w:r w:rsidR="001678CD">
              <w:rPr>
                <w:rFonts w:eastAsiaTheme="minorEastAsia"/>
                <w:b w:val="0"/>
                <w:bCs w:val="0"/>
                <w:caps w:val="0"/>
                <w:noProof/>
                <w:sz w:val="22"/>
                <w:szCs w:val="22"/>
                <w:lang w:eastAsia="pt-BR"/>
              </w:rPr>
              <w:tab/>
            </w:r>
            <w:r w:rsidR="001678CD" w:rsidRPr="00F80CA1">
              <w:rPr>
                <w:rStyle w:val="Hyperlink"/>
                <w:noProof/>
              </w:rPr>
              <w:t>OBRIGAÇÕES</w:t>
            </w:r>
            <w:r w:rsidR="001678CD">
              <w:rPr>
                <w:noProof/>
                <w:webHidden/>
              </w:rPr>
              <w:tab/>
            </w:r>
            <w:r w:rsidR="001678CD">
              <w:rPr>
                <w:noProof/>
                <w:webHidden/>
              </w:rPr>
              <w:fldChar w:fldCharType="begin"/>
            </w:r>
            <w:r w:rsidR="001678CD">
              <w:rPr>
                <w:noProof/>
                <w:webHidden/>
              </w:rPr>
              <w:instrText xml:space="preserve"> PAGEREF _Toc429579729 \h </w:instrText>
            </w:r>
            <w:r w:rsidR="001678CD">
              <w:rPr>
                <w:noProof/>
                <w:webHidden/>
              </w:rPr>
            </w:r>
            <w:r w:rsidR="001678CD">
              <w:rPr>
                <w:noProof/>
                <w:webHidden/>
              </w:rPr>
              <w:fldChar w:fldCharType="separate"/>
            </w:r>
            <w:r>
              <w:rPr>
                <w:noProof/>
                <w:webHidden/>
              </w:rPr>
              <w:t>22</w:t>
            </w:r>
            <w:r w:rsidR="001678CD">
              <w:rPr>
                <w:noProof/>
                <w:webHidden/>
              </w:rPr>
              <w:fldChar w:fldCharType="end"/>
            </w:r>
          </w:hyperlink>
        </w:p>
        <w:p w14:paraId="3F97B873"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30" w:history="1">
            <w:r w:rsidR="001678CD" w:rsidRPr="00F80CA1">
              <w:rPr>
                <w:rStyle w:val="Hyperlink"/>
                <w:noProof/>
              </w:rPr>
              <w:t>15.1</w:t>
            </w:r>
            <w:r w:rsidR="001678CD">
              <w:rPr>
                <w:rFonts w:eastAsiaTheme="minorEastAsia"/>
                <w:smallCaps w:val="0"/>
                <w:noProof/>
                <w:sz w:val="22"/>
                <w:szCs w:val="22"/>
                <w:lang w:eastAsia="pt-BR"/>
              </w:rPr>
              <w:tab/>
            </w:r>
            <w:r w:rsidR="001678CD" w:rsidRPr="00F80CA1">
              <w:rPr>
                <w:rStyle w:val="Hyperlink"/>
                <w:noProof/>
              </w:rPr>
              <w:t>DA CONTRATADA</w:t>
            </w:r>
            <w:r w:rsidR="001678CD">
              <w:rPr>
                <w:noProof/>
                <w:webHidden/>
              </w:rPr>
              <w:tab/>
            </w:r>
            <w:r w:rsidR="001678CD">
              <w:rPr>
                <w:noProof/>
                <w:webHidden/>
              </w:rPr>
              <w:fldChar w:fldCharType="begin"/>
            </w:r>
            <w:r w:rsidR="001678CD">
              <w:rPr>
                <w:noProof/>
                <w:webHidden/>
              </w:rPr>
              <w:instrText xml:space="preserve"> PAGEREF _Toc429579730 \h </w:instrText>
            </w:r>
            <w:r w:rsidR="001678CD">
              <w:rPr>
                <w:noProof/>
                <w:webHidden/>
              </w:rPr>
            </w:r>
            <w:r w:rsidR="001678CD">
              <w:rPr>
                <w:noProof/>
                <w:webHidden/>
              </w:rPr>
              <w:fldChar w:fldCharType="separate"/>
            </w:r>
            <w:r>
              <w:rPr>
                <w:noProof/>
                <w:webHidden/>
              </w:rPr>
              <w:t>22</w:t>
            </w:r>
            <w:r w:rsidR="001678CD">
              <w:rPr>
                <w:noProof/>
                <w:webHidden/>
              </w:rPr>
              <w:fldChar w:fldCharType="end"/>
            </w:r>
          </w:hyperlink>
        </w:p>
        <w:p w14:paraId="3A8BF662"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31" w:history="1">
            <w:r w:rsidR="001678CD" w:rsidRPr="00F80CA1">
              <w:rPr>
                <w:rStyle w:val="Hyperlink"/>
                <w:noProof/>
              </w:rPr>
              <w:t>15.2</w:t>
            </w:r>
            <w:r w:rsidR="001678CD">
              <w:rPr>
                <w:rFonts w:eastAsiaTheme="minorEastAsia"/>
                <w:smallCaps w:val="0"/>
                <w:noProof/>
                <w:sz w:val="22"/>
                <w:szCs w:val="22"/>
                <w:lang w:eastAsia="pt-BR"/>
              </w:rPr>
              <w:tab/>
            </w:r>
            <w:r w:rsidR="001678CD" w:rsidRPr="00F80CA1">
              <w:rPr>
                <w:rStyle w:val="Hyperlink"/>
                <w:noProof/>
              </w:rPr>
              <w:t>DA CONTRATANTE</w:t>
            </w:r>
            <w:r w:rsidR="001678CD">
              <w:rPr>
                <w:noProof/>
                <w:webHidden/>
              </w:rPr>
              <w:tab/>
            </w:r>
            <w:r w:rsidR="001678CD">
              <w:rPr>
                <w:noProof/>
                <w:webHidden/>
              </w:rPr>
              <w:fldChar w:fldCharType="begin"/>
            </w:r>
            <w:r w:rsidR="001678CD">
              <w:rPr>
                <w:noProof/>
                <w:webHidden/>
              </w:rPr>
              <w:instrText xml:space="preserve"> PAGEREF _Toc429579731 \h </w:instrText>
            </w:r>
            <w:r w:rsidR="001678CD">
              <w:rPr>
                <w:noProof/>
                <w:webHidden/>
              </w:rPr>
            </w:r>
            <w:r w:rsidR="001678CD">
              <w:rPr>
                <w:noProof/>
                <w:webHidden/>
              </w:rPr>
              <w:fldChar w:fldCharType="separate"/>
            </w:r>
            <w:r>
              <w:rPr>
                <w:noProof/>
                <w:webHidden/>
              </w:rPr>
              <w:t>23</w:t>
            </w:r>
            <w:r w:rsidR="001678CD">
              <w:rPr>
                <w:noProof/>
                <w:webHidden/>
              </w:rPr>
              <w:fldChar w:fldCharType="end"/>
            </w:r>
          </w:hyperlink>
        </w:p>
        <w:p w14:paraId="2677E8F1"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32" w:history="1">
            <w:r w:rsidR="001678CD" w:rsidRPr="00F80CA1">
              <w:rPr>
                <w:rStyle w:val="Hyperlink"/>
                <w:noProof/>
              </w:rPr>
              <w:t>15.3</w:t>
            </w:r>
            <w:r w:rsidR="001678CD">
              <w:rPr>
                <w:rFonts w:eastAsiaTheme="minorEastAsia"/>
                <w:smallCaps w:val="0"/>
                <w:noProof/>
                <w:sz w:val="22"/>
                <w:szCs w:val="22"/>
                <w:lang w:eastAsia="pt-BR"/>
              </w:rPr>
              <w:tab/>
            </w:r>
            <w:r w:rsidR="001678CD" w:rsidRPr="00F80CA1">
              <w:rPr>
                <w:rStyle w:val="Hyperlink"/>
                <w:noProof/>
              </w:rPr>
              <w:t>DA FISCALIZAÇÃO</w:t>
            </w:r>
            <w:r w:rsidR="001678CD">
              <w:rPr>
                <w:noProof/>
                <w:webHidden/>
              </w:rPr>
              <w:tab/>
            </w:r>
            <w:r w:rsidR="001678CD">
              <w:rPr>
                <w:noProof/>
                <w:webHidden/>
              </w:rPr>
              <w:fldChar w:fldCharType="begin"/>
            </w:r>
            <w:r w:rsidR="001678CD">
              <w:rPr>
                <w:noProof/>
                <w:webHidden/>
              </w:rPr>
              <w:instrText xml:space="preserve"> PAGEREF _Toc429579732 \h </w:instrText>
            </w:r>
            <w:r w:rsidR="001678CD">
              <w:rPr>
                <w:noProof/>
                <w:webHidden/>
              </w:rPr>
            </w:r>
            <w:r w:rsidR="001678CD">
              <w:rPr>
                <w:noProof/>
                <w:webHidden/>
              </w:rPr>
              <w:fldChar w:fldCharType="separate"/>
            </w:r>
            <w:r>
              <w:rPr>
                <w:noProof/>
                <w:webHidden/>
              </w:rPr>
              <w:t>24</w:t>
            </w:r>
            <w:r w:rsidR="001678CD">
              <w:rPr>
                <w:noProof/>
                <w:webHidden/>
              </w:rPr>
              <w:fldChar w:fldCharType="end"/>
            </w:r>
          </w:hyperlink>
        </w:p>
        <w:p w14:paraId="61302922" w14:textId="77777777" w:rsidR="001678CD" w:rsidRDefault="004D30AC">
          <w:pPr>
            <w:pStyle w:val="Sumrio1"/>
            <w:tabs>
              <w:tab w:val="right" w:leader="dot" w:pos="8494"/>
            </w:tabs>
            <w:rPr>
              <w:rFonts w:eastAsiaTheme="minorEastAsia"/>
              <w:b w:val="0"/>
              <w:bCs w:val="0"/>
              <w:caps w:val="0"/>
              <w:noProof/>
              <w:sz w:val="22"/>
              <w:szCs w:val="22"/>
              <w:lang w:eastAsia="pt-BR"/>
            </w:rPr>
          </w:pPr>
          <w:hyperlink w:anchor="_Toc429579733" w:history="1">
            <w:r w:rsidR="001678CD" w:rsidRPr="00F80CA1">
              <w:rPr>
                <w:rStyle w:val="Hyperlink"/>
                <w:noProof/>
              </w:rPr>
              <w:t>MEMORIAL DESCRITIVO</w:t>
            </w:r>
            <w:r w:rsidR="001678CD">
              <w:rPr>
                <w:noProof/>
                <w:webHidden/>
              </w:rPr>
              <w:tab/>
            </w:r>
            <w:r w:rsidR="001678CD">
              <w:rPr>
                <w:noProof/>
                <w:webHidden/>
              </w:rPr>
              <w:fldChar w:fldCharType="begin"/>
            </w:r>
            <w:r w:rsidR="001678CD">
              <w:rPr>
                <w:noProof/>
                <w:webHidden/>
              </w:rPr>
              <w:instrText xml:space="preserve"> PAGEREF _Toc429579733 \h </w:instrText>
            </w:r>
            <w:r w:rsidR="001678CD">
              <w:rPr>
                <w:noProof/>
                <w:webHidden/>
              </w:rPr>
            </w:r>
            <w:r w:rsidR="001678CD">
              <w:rPr>
                <w:noProof/>
                <w:webHidden/>
              </w:rPr>
              <w:fldChar w:fldCharType="separate"/>
            </w:r>
            <w:r>
              <w:rPr>
                <w:noProof/>
                <w:webHidden/>
              </w:rPr>
              <w:t>26</w:t>
            </w:r>
            <w:r w:rsidR="001678CD">
              <w:rPr>
                <w:noProof/>
                <w:webHidden/>
              </w:rPr>
              <w:fldChar w:fldCharType="end"/>
            </w:r>
          </w:hyperlink>
        </w:p>
        <w:p w14:paraId="0FA6F76A"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34" w:history="1">
            <w:r w:rsidR="001678CD" w:rsidRPr="00F80CA1">
              <w:rPr>
                <w:rStyle w:val="Hyperlink"/>
                <w:noProof/>
              </w:rPr>
              <w:t>1.</w:t>
            </w:r>
            <w:r w:rsidR="001678CD">
              <w:rPr>
                <w:rFonts w:eastAsiaTheme="minorEastAsia"/>
                <w:b w:val="0"/>
                <w:bCs w:val="0"/>
                <w:caps w:val="0"/>
                <w:noProof/>
                <w:sz w:val="22"/>
                <w:szCs w:val="22"/>
                <w:lang w:eastAsia="pt-BR"/>
              </w:rPr>
              <w:tab/>
            </w:r>
            <w:r w:rsidR="001678CD" w:rsidRPr="00F80CA1">
              <w:rPr>
                <w:rStyle w:val="Hyperlink"/>
                <w:noProof/>
              </w:rPr>
              <w:t>LIMPEZA PERMANENTE DA OBRA</w:t>
            </w:r>
            <w:r w:rsidR="001678CD">
              <w:rPr>
                <w:noProof/>
                <w:webHidden/>
              </w:rPr>
              <w:tab/>
            </w:r>
            <w:r w:rsidR="001678CD">
              <w:rPr>
                <w:noProof/>
                <w:webHidden/>
              </w:rPr>
              <w:fldChar w:fldCharType="begin"/>
            </w:r>
            <w:r w:rsidR="001678CD">
              <w:rPr>
                <w:noProof/>
                <w:webHidden/>
              </w:rPr>
              <w:instrText xml:space="preserve"> PAGEREF _Toc429579734 \h </w:instrText>
            </w:r>
            <w:r w:rsidR="001678CD">
              <w:rPr>
                <w:noProof/>
                <w:webHidden/>
              </w:rPr>
            </w:r>
            <w:r w:rsidR="001678CD">
              <w:rPr>
                <w:noProof/>
                <w:webHidden/>
              </w:rPr>
              <w:fldChar w:fldCharType="separate"/>
            </w:r>
            <w:r>
              <w:rPr>
                <w:noProof/>
                <w:webHidden/>
              </w:rPr>
              <w:t>26</w:t>
            </w:r>
            <w:r w:rsidR="001678CD">
              <w:rPr>
                <w:noProof/>
                <w:webHidden/>
              </w:rPr>
              <w:fldChar w:fldCharType="end"/>
            </w:r>
          </w:hyperlink>
        </w:p>
        <w:p w14:paraId="136E4CDE"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35" w:history="1">
            <w:r w:rsidR="001678CD" w:rsidRPr="00F80CA1">
              <w:rPr>
                <w:rStyle w:val="Hyperlink"/>
                <w:rFonts w:cs="Arial"/>
                <w:noProof/>
              </w:rPr>
              <w:t>2.</w:t>
            </w:r>
            <w:r w:rsidR="001678CD">
              <w:rPr>
                <w:rFonts w:eastAsiaTheme="minorEastAsia"/>
                <w:b w:val="0"/>
                <w:bCs w:val="0"/>
                <w:caps w:val="0"/>
                <w:noProof/>
                <w:sz w:val="22"/>
                <w:szCs w:val="22"/>
                <w:lang w:eastAsia="pt-BR"/>
              </w:rPr>
              <w:tab/>
            </w:r>
            <w:r w:rsidR="001678CD" w:rsidRPr="00F80CA1">
              <w:rPr>
                <w:rStyle w:val="Hyperlink"/>
                <w:noProof/>
              </w:rPr>
              <w:t>MOVIMENTO DE TERRA</w:t>
            </w:r>
            <w:r w:rsidR="001678CD">
              <w:rPr>
                <w:noProof/>
                <w:webHidden/>
              </w:rPr>
              <w:tab/>
            </w:r>
            <w:r w:rsidR="001678CD">
              <w:rPr>
                <w:noProof/>
                <w:webHidden/>
              </w:rPr>
              <w:fldChar w:fldCharType="begin"/>
            </w:r>
            <w:r w:rsidR="001678CD">
              <w:rPr>
                <w:noProof/>
                <w:webHidden/>
              </w:rPr>
              <w:instrText xml:space="preserve"> PAGEREF _Toc429579735 \h </w:instrText>
            </w:r>
            <w:r w:rsidR="001678CD">
              <w:rPr>
                <w:noProof/>
                <w:webHidden/>
              </w:rPr>
            </w:r>
            <w:r w:rsidR="001678CD">
              <w:rPr>
                <w:noProof/>
                <w:webHidden/>
              </w:rPr>
              <w:fldChar w:fldCharType="separate"/>
            </w:r>
            <w:r>
              <w:rPr>
                <w:noProof/>
                <w:webHidden/>
              </w:rPr>
              <w:t>26</w:t>
            </w:r>
            <w:r w:rsidR="001678CD">
              <w:rPr>
                <w:noProof/>
                <w:webHidden/>
              </w:rPr>
              <w:fldChar w:fldCharType="end"/>
            </w:r>
          </w:hyperlink>
        </w:p>
        <w:p w14:paraId="09878C56"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36" w:history="1">
            <w:r w:rsidR="001678CD" w:rsidRPr="00F80CA1">
              <w:rPr>
                <w:rStyle w:val="Hyperlink"/>
                <w:noProof/>
              </w:rPr>
              <w:t>3.</w:t>
            </w:r>
            <w:r w:rsidR="001678CD">
              <w:rPr>
                <w:rFonts w:eastAsiaTheme="minorEastAsia"/>
                <w:b w:val="0"/>
                <w:bCs w:val="0"/>
                <w:caps w:val="0"/>
                <w:noProof/>
                <w:sz w:val="22"/>
                <w:szCs w:val="22"/>
                <w:lang w:eastAsia="pt-BR"/>
              </w:rPr>
              <w:tab/>
            </w:r>
            <w:r w:rsidR="001678CD" w:rsidRPr="00F80CA1">
              <w:rPr>
                <w:rStyle w:val="Hyperlink"/>
                <w:noProof/>
              </w:rPr>
              <w:t>INTERVENÇÕES E DEMOLIÇÕES</w:t>
            </w:r>
            <w:r w:rsidR="001678CD">
              <w:rPr>
                <w:noProof/>
                <w:webHidden/>
              </w:rPr>
              <w:tab/>
            </w:r>
            <w:r w:rsidR="001678CD">
              <w:rPr>
                <w:noProof/>
                <w:webHidden/>
              </w:rPr>
              <w:fldChar w:fldCharType="begin"/>
            </w:r>
            <w:r w:rsidR="001678CD">
              <w:rPr>
                <w:noProof/>
                <w:webHidden/>
              </w:rPr>
              <w:instrText xml:space="preserve"> PAGEREF _Toc429579736 \h </w:instrText>
            </w:r>
            <w:r w:rsidR="001678CD">
              <w:rPr>
                <w:noProof/>
                <w:webHidden/>
              </w:rPr>
            </w:r>
            <w:r w:rsidR="001678CD">
              <w:rPr>
                <w:noProof/>
                <w:webHidden/>
              </w:rPr>
              <w:fldChar w:fldCharType="separate"/>
            </w:r>
            <w:r>
              <w:rPr>
                <w:noProof/>
                <w:webHidden/>
              </w:rPr>
              <w:t>27</w:t>
            </w:r>
            <w:r w:rsidR="001678CD">
              <w:rPr>
                <w:noProof/>
                <w:webHidden/>
              </w:rPr>
              <w:fldChar w:fldCharType="end"/>
            </w:r>
          </w:hyperlink>
        </w:p>
        <w:p w14:paraId="301F6EBF"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37" w:history="1">
            <w:r w:rsidR="001678CD" w:rsidRPr="00F80CA1">
              <w:rPr>
                <w:rStyle w:val="Hyperlink"/>
                <w:noProof/>
              </w:rPr>
              <w:t>4.</w:t>
            </w:r>
            <w:r w:rsidR="001678CD">
              <w:rPr>
                <w:rFonts w:eastAsiaTheme="minorEastAsia"/>
                <w:b w:val="0"/>
                <w:bCs w:val="0"/>
                <w:caps w:val="0"/>
                <w:noProof/>
                <w:sz w:val="22"/>
                <w:szCs w:val="22"/>
                <w:lang w:eastAsia="pt-BR"/>
              </w:rPr>
              <w:tab/>
            </w:r>
            <w:r w:rsidR="001678CD" w:rsidRPr="00F80CA1">
              <w:rPr>
                <w:rStyle w:val="Hyperlink"/>
                <w:noProof/>
              </w:rPr>
              <w:t>ESQUADRIAS E EQUIPAMENTOS DE PROTEÇÃO</w:t>
            </w:r>
            <w:r w:rsidR="001678CD">
              <w:rPr>
                <w:noProof/>
                <w:webHidden/>
              </w:rPr>
              <w:tab/>
            </w:r>
            <w:r w:rsidR="001678CD">
              <w:rPr>
                <w:noProof/>
                <w:webHidden/>
              </w:rPr>
              <w:fldChar w:fldCharType="begin"/>
            </w:r>
            <w:r w:rsidR="001678CD">
              <w:rPr>
                <w:noProof/>
                <w:webHidden/>
              </w:rPr>
              <w:instrText xml:space="preserve"> PAGEREF _Toc429579737 \h </w:instrText>
            </w:r>
            <w:r w:rsidR="001678CD">
              <w:rPr>
                <w:noProof/>
                <w:webHidden/>
              </w:rPr>
            </w:r>
            <w:r w:rsidR="001678CD">
              <w:rPr>
                <w:noProof/>
                <w:webHidden/>
              </w:rPr>
              <w:fldChar w:fldCharType="separate"/>
            </w:r>
            <w:r>
              <w:rPr>
                <w:noProof/>
                <w:webHidden/>
              </w:rPr>
              <w:t>28</w:t>
            </w:r>
            <w:r w:rsidR="001678CD">
              <w:rPr>
                <w:noProof/>
                <w:webHidden/>
              </w:rPr>
              <w:fldChar w:fldCharType="end"/>
            </w:r>
          </w:hyperlink>
        </w:p>
        <w:p w14:paraId="40E8755F"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38" w:history="1">
            <w:r w:rsidR="001678CD" w:rsidRPr="00F80CA1">
              <w:rPr>
                <w:rStyle w:val="Hyperlink"/>
                <w:noProof/>
              </w:rPr>
              <w:t>4.1</w:t>
            </w:r>
            <w:r w:rsidR="001678CD">
              <w:rPr>
                <w:rFonts w:eastAsiaTheme="minorEastAsia"/>
                <w:smallCaps w:val="0"/>
                <w:noProof/>
                <w:sz w:val="22"/>
                <w:szCs w:val="22"/>
                <w:lang w:eastAsia="pt-BR"/>
              </w:rPr>
              <w:tab/>
            </w:r>
            <w:r w:rsidR="001678CD" w:rsidRPr="00F80CA1">
              <w:rPr>
                <w:rStyle w:val="Hyperlink"/>
                <w:noProof/>
              </w:rPr>
              <w:t>ESQUADRIAS</w:t>
            </w:r>
            <w:r w:rsidR="001678CD">
              <w:rPr>
                <w:noProof/>
                <w:webHidden/>
              </w:rPr>
              <w:tab/>
            </w:r>
            <w:r w:rsidR="001678CD">
              <w:rPr>
                <w:noProof/>
                <w:webHidden/>
              </w:rPr>
              <w:fldChar w:fldCharType="begin"/>
            </w:r>
            <w:r w:rsidR="001678CD">
              <w:rPr>
                <w:noProof/>
                <w:webHidden/>
              </w:rPr>
              <w:instrText xml:space="preserve"> PAGEREF _Toc429579738 \h </w:instrText>
            </w:r>
            <w:r w:rsidR="001678CD">
              <w:rPr>
                <w:noProof/>
                <w:webHidden/>
              </w:rPr>
            </w:r>
            <w:r w:rsidR="001678CD">
              <w:rPr>
                <w:noProof/>
                <w:webHidden/>
              </w:rPr>
              <w:fldChar w:fldCharType="separate"/>
            </w:r>
            <w:r>
              <w:rPr>
                <w:noProof/>
                <w:webHidden/>
              </w:rPr>
              <w:t>28</w:t>
            </w:r>
            <w:r w:rsidR="001678CD">
              <w:rPr>
                <w:noProof/>
                <w:webHidden/>
              </w:rPr>
              <w:fldChar w:fldCharType="end"/>
            </w:r>
          </w:hyperlink>
        </w:p>
        <w:p w14:paraId="30EB8B24"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39" w:history="1">
            <w:r w:rsidR="001678CD" w:rsidRPr="00F80CA1">
              <w:rPr>
                <w:rStyle w:val="Hyperlink"/>
                <w:noProof/>
              </w:rPr>
              <w:t>4.2</w:t>
            </w:r>
            <w:r w:rsidR="001678CD">
              <w:rPr>
                <w:rFonts w:eastAsiaTheme="minorEastAsia"/>
                <w:smallCaps w:val="0"/>
                <w:noProof/>
                <w:sz w:val="22"/>
                <w:szCs w:val="22"/>
                <w:lang w:eastAsia="pt-BR"/>
              </w:rPr>
              <w:tab/>
            </w:r>
            <w:r w:rsidR="001678CD" w:rsidRPr="00F80CA1">
              <w:rPr>
                <w:rStyle w:val="Hyperlink"/>
                <w:noProof/>
              </w:rPr>
              <w:t>BARRA ANTIPÂNICO</w:t>
            </w:r>
            <w:r w:rsidR="001678CD">
              <w:rPr>
                <w:noProof/>
                <w:webHidden/>
              </w:rPr>
              <w:tab/>
            </w:r>
            <w:r w:rsidR="001678CD">
              <w:rPr>
                <w:noProof/>
                <w:webHidden/>
              </w:rPr>
              <w:fldChar w:fldCharType="begin"/>
            </w:r>
            <w:r w:rsidR="001678CD">
              <w:rPr>
                <w:noProof/>
                <w:webHidden/>
              </w:rPr>
              <w:instrText xml:space="preserve"> PAGEREF _Toc429579739 \h </w:instrText>
            </w:r>
            <w:r w:rsidR="001678CD">
              <w:rPr>
                <w:noProof/>
                <w:webHidden/>
              </w:rPr>
            </w:r>
            <w:r w:rsidR="001678CD">
              <w:rPr>
                <w:noProof/>
                <w:webHidden/>
              </w:rPr>
              <w:fldChar w:fldCharType="separate"/>
            </w:r>
            <w:r>
              <w:rPr>
                <w:noProof/>
                <w:webHidden/>
              </w:rPr>
              <w:t>29</w:t>
            </w:r>
            <w:r w:rsidR="001678CD">
              <w:rPr>
                <w:noProof/>
                <w:webHidden/>
              </w:rPr>
              <w:fldChar w:fldCharType="end"/>
            </w:r>
          </w:hyperlink>
        </w:p>
        <w:p w14:paraId="57459E72"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40" w:history="1">
            <w:r w:rsidR="001678CD" w:rsidRPr="00F80CA1">
              <w:rPr>
                <w:rStyle w:val="Hyperlink"/>
                <w:noProof/>
              </w:rPr>
              <w:t>5.</w:t>
            </w:r>
            <w:r w:rsidR="001678CD">
              <w:rPr>
                <w:rFonts w:eastAsiaTheme="minorEastAsia"/>
                <w:b w:val="0"/>
                <w:bCs w:val="0"/>
                <w:caps w:val="0"/>
                <w:noProof/>
                <w:sz w:val="22"/>
                <w:szCs w:val="22"/>
                <w:lang w:eastAsia="pt-BR"/>
              </w:rPr>
              <w:tab/>
            </w:r>
            <w:r w:rsidR="001678CD" w:rsidRPr="00F80CA1">
              <w:rPr>
                <w:rStyle w:val="Hyperlink"/>
                <w:noProof/>
              </w:rPr>
              <w:t>INSTALAÇÕES DE COMBATE CONTRA INCÊNDIO</w:t>
            </w:r>
            <w:r w:rsidR="001678CD">
              <w:rPr>
                <w:noProof/>
                <w:webHidden/>
              </w:rPr>
              <w:tab/>
            </w:r>
            <w:r w:rsidR="001678CD">
              <w:rPr>
                <w:noProof/>
                <w:webHidden/>
              </w:rPr>
              <w:fldChar w:fldCharType="begin"/>
            </w:r>
            <w:r w:rsidR="001678CD">
              <w:rPr>
                <w:noProof/>
                <w:webHidden/>
              </w:rPr>
              <w:instrText xml:space="preserve"> PAGEREF _Toc429579740 \h </w:instrText>
            </w:r>
            <w:r w:rsidR="001678CD">
              <w:rPr>
                <w:noProof/>
                <w:webHidden/>
              </w:rPr>
            </w:r>
            <w:r w:rsidR="001678CD">
              <w:rPr>
                <w:noProof/>
                <w:webHidden/>
              </w:rPr>
              <w:fldChar w:fldCharType="separate"/>
            </w:r>
            <w:r>
              <w:rPr>
                <w:noProof/>
                <w:webHidden/>
              </w:rPr>
              <w:t>30</w:t>
            </w:r>
            <w:r w:rsidR="001678CD">
              <w:rPr>
                <w:noProof/>
                <w:webHidden/>
              </w:rPr>
              <w:fldChar w:fldCharType="end"/>
            </w:r>
          </w:hyperlink>
        </w:p>
        <w:p w14:paraId="24DC685D"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43" w:history="1">
            <w:r w:rsidR="001678CD" w:rsidRPr="00F80CA1">
              <w:rPr>
                <w:rStyle w:val="Hyperlink"/>
                <w:noProof/>
              </w:rPr>
              <w:t>5.1</w:t>
            </w:r>
            <w:r w:rsidR="001678CD">
              <w:rPr>
                <w:rFonts w:eastAsiaTheme="minorEastAsia"/>
                <w:smallCaps w:val="0"/>
                <w:noProof/>
                <w:sz w:val="22"/>
                <w:szCs w:val="22"/>
                <w:lang w:eastAsia="pt-BR"/>
              </w:rPr>
              <w:tab/>
            </w:r>
            <w:r w:rsidR="001678CD" w:rsidRPr="00F80CA1">
              <w:rPr>
                <w:rStyle w:val="Hyperlink"/>
                <w:noProof/>
              </w:rPr>
              <w:t>SINALIZAÇÃO DE EMERGÊNCIA</w:t>
            </w:r>
            <w:r w:rsidR="001678CD">
              <w:rPr>
                <w:noProof/>
                <w:webHidden/>
              </w:rPr>
              <w:tab/>
            </w:r>
            <w:r w:rsidR="001678CD">
              <w:rPr>
                <w:noProof/>
                <w:webHidden/>
              </w:rPr>
              <w:fldChar w:fldCharType="begin"/>
            </w:r>
            <w:r w:rsidR="001678CD">
              <w:rPr>
                <w:noProof/>
                <w:webHidden/>
              </w:rPr>
              <w:instrText xml:space="preserve"> PAGEREF _Toc429579743 \h </w:instrText>
            </w:r>
            <w:r w:rsidR="001678CD">
              <w:rPr>
                <w:noProof/>
                <w:webHidden/>
              </w:rPr>
            </w:r>
            <w:r w:rsidR="001678CD">
              <w:rPr>
                <w:noProof/>
                <w:webHidden/>
              </w:rPr>
              <w:fldChar w:fldCharType="separate"/>
            </w:r>
            <w:r>
              <w:rPr>
                <w:noProof/>
                <w:webHidden/>
              </w:rPr>
              <w:t>30</w:t>
            </w:r>
            <w:r w:rsidR="001678CD">
              <w:rPr>
                <w:noProof/>
                <w:webHidden/>
              </w:rPr>
              <w:fldChar w:fldCharType="end"/>
            </w:r>
          </w:hyperlink>
        </w:p>
        <w:p w14:paraId="369C6F4F"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44" w:history="1">
            <w:r w:rsidR="001678CD" w:rsidRPr="00F80CA1">
              <w:rPr>
                <w:rStyle w:val="Hyperlink"/>
                <w:noProof/>
              </w:rPr>
              <w:t>5.2</w:t>
            </w:r>
            <w:r w:rsidR="001678CD">
              <w:rPr>
                <w:rFonts w:eastAsiaTheme="minorEastAsia"/>
                <w:smallCaps w:val="0"/>
                <w:noProof/>
                <w:sz w:val="22"/>
                <w:szCs w:val="22"/>
                <w:lang w:eastAsia="pt-BR"/>
              </w:rPr>
              <w:tab/>
            </w:r>
            <w:r w:rsidR="001678CD" w:rsidRPr="00F80CA1">
              <w:rPr>
                <w:rStyle w:val="Hyperlink"/>
                <w:noProof/>
              </w:rPr>
              <w:t>EXTINTORES</w:t>
            </w:r>
            <w:r w:rsidR="001678CD">
              <w:rPr>
                <w:noProof/>
                <w:webHidden/>
              </w:rPr>
              <w:tab/>
            </w:r>
            <w:r w:rsidR="001678CD">
              <w:rPr>
                <w:noProof/>
                <w:webHidden/>
              </w:rPr>
              <w:fldChar w:fldCharType="begin"/>
            </w:r>
            <w:r w:rsidR="001678CD">
              <w:rPr>
                <w:noProof/>
                <w:webHidden/>
              </w:rPr>
              <w:instrText xml:space="preserve"> PAGEREF _Toc429579744 \h </w:instrText>
            </w:r>
            <w:r w:rsidR="001678CD">
              <w:rPr>
                <w:noProof/>
                <w:webHidden/>
              </w:rPr>
            </w:r>
            <w:r w:rsidR="001678CD">
              <w:rPr>
                <w:noProof/>
                <w:webHidden/>
              </w:rPr>
              <w:fldChar w:fldCharType="separate"/>
            </w:r>
            <w:r>
              <w:rPr>
                <w:noProof/>
                <w:webHidden/>
              </w:rPr>
              <w:t>31</w:t>
            </w:r>
            <w:r w:rsidR="001678CD">
              <w:rPr>
                <w:noProof/>
                <w:webHidden/>
              </w:rPr>
              <w:fldChar w:fldCharType="end"/>
            </w:r>
          </w:hyperlink>
        </w:p>
        <w:p w14:paraId="2A66F408"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45" w:history="1">
            <w:r w:rsidR="001678CD" w:rsidRPr="00F80CA1">
              <w:rPr>
                <w:rStyle w:val="Hyperlink"/>
                <w:noProof/>
              </w:rPr>
              <w:t>6.</w:t>
            </w:r>
            <w:r w:rsidR="001678CD">
              <w:rPr>
                <w:rFonts w:eastAsiaTheme="minorEastAsia"/>
                <w:b w:val="0"/>
                <w:bCs w:val="0"/>
                <w:caps w:val="0"/>
                <w:noProof/>
                <w:sz w:val="22"/>
                <w:szCs w:val="22"/>
                <w:lang w:eastAsia="pt-BR"/>
              </w:rPr>
              <w:tab/>
            </w:r>
            <w:r w:rsidR="001678CD" w:rsidRPr="00F80CA1">
              <w:rPr>
                <w:rStyle w:val="Hyperlink"/>
                <w:noProof/>
              </w:rPr>
              <w:t>CENTRAL PREDIAL DE GLP</w:t>
            </w:r>
            <w:r w:rsidR="001678CD">
              <w:rPr>
                <w:noProof/>
                <w:webHidden/>
              </w:rPr>
              <w:tab/>
            </w:r>
            <w:r w:rsidR="001678CD">
              <w:rPr>
                <w:noProof/>
                <w:webHidden/>
              </w:rPr>
              <w:fldChar w:fldCharType="begin"/>
            </w:r>
            <w:r w:rsidR="001678CD">
              <w:rPr>
                <w:noProof/>
                <w:webHidden/>
              </w:rPr>
              <w:instrText xml:space="preserve"> PAGEREF _Toc429579745 \h </w:instrText>
            </w:r>
            <w:r w:rsidR="001678CD">
              <w:rPr>
                <w:noProof/>
                <w:webHidden/>
              </w:rPr>
            </w:r>
            <w:r w:rsidR="001678CD">
              <w:rPr>
                <w:noProof/>
                <w:webHidden/>
              </w:rPr>
              <w:fldChar w:fldCharType="separate"/>
            </w:r>
            <w:r>
              <w:rPr>
                <w:noProof/>
                <w:webHidden/>
              </w:rPr>
              <w:t>32</w:t>
            </w:r>
            <w:r w:rsidR="001678CD">
              <w:rPr>
                <w:noProof/>
                <w:webHidden/>
              </w:rPr>
              <w:fldChar w:fldCharType="end"/>
            </w:r>
          </w:hyperlink>
        </w:p>
        <w:p w14:paraId="4AAC9193"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46" w:history="1">
            <w:r w:rsidR="001678CD" w:rsidRPr="00F80CA1">
              <w:rPr>
                <w:rStyle w:val="Hyperlink"/>
                <w:noProof/>
              </w:rPr>
              <w:t>7.</w:t>
            </w:r>
            <w:r w:rsidR="001678CD">
              <w:rPr>
                <w:rFonts w:eastAsiaTheme="minorEastAsia"/>
                <w:b w:val="0"/>
                <w:bCs w:val="0"/>
                <w:caps w:val="0"/>
                <w:noProof/>
                <w:sz w:val="22"/>
                <w:szCs w:val="22"/>
                <w:lang w:eastAsia="pt-BR"/>
              </w:rPr>
              <w:tab/>
            </w:r>
            <w:r w:rsidR="001678CD" w:rsidRPr="00F80CA1">
              <w:rPr>
                <w:rStyle w:val="Hyperlink"/>
                <w:noProof/>
              </w:rPr>
              <w:t>SISTEMA DE PROTEÇÃO CONTRA DESCARGAS ATMOSFÉRICAS</w:t>
            </w:r>
            <w:r w:rsidR="001678CD">
              <w:rPr>
                <w:noProof/>
                <w:webHidden/>
              </w:rPr>
              <w:tab/>
            </w:r>
            <w:r w:rsidR="001678CD">
              <w:rPr>
                <w:noProof/>
                <w:webHidden/>
              </w:rPr>
              <w:fldChar w:fldCharType="begin"/>
            </w:r>
            <w:r w:rsidR="001678CD">
              <w:rPr>
                <w:noProof/>
                <w:webHidden/>
              </w:rPr>
              <w:instrText xml:space="preserve"> PAGEREF _Toc429579746 \h </w:instrText>
            </w:r>
            <w:r w:rsidR="001678CD">
              <w:rPr>
                <w:noProof/>
                <w:webHidden/>
              </w:rPr>
            </w:r>
            <w:r w:rsidR="001678CD">
              <w:rPr>
                <w:noProof/>
                <w:webHidden/>
              </w:rPr>
              <w:fldChar w:fldCharType="separate"/>
            </w:r>
            <w:r>
              <w:rPr>
                <w:noProof/>
                <w:webHidden/>
              </w:rPr>
              <w:t>34</w:t>
            </w:r>
            <w:r w:rsidR="001678CD">
              <w:rPr>
                <w:noProof/>
                <w:webHidden/>
              </w:rPr>
              <w:fldChar w:fldCharType="end"/>
            </w:r>
          </w:hyperlink>
        </w:p>
        <w:p w14:paraId="595996DB"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47" w:history="1">
            <w:r w:rsidR="001678CD" w:rsidRPr="00F80CA1">
              <w:rPr>
                <w:rStyle w:val="Hyperlink"/>
                <w:noProof/>
              </w:rPr>
              <w:t>8.</w:t>
            </w:r>
            <w:r w:rsidR="001678CD">
              <w:rPr>
                <w:rFonts w:eastAsiaTheme="minorEastAsia"/>
                <w:b w:val="0"/>
                <w:bCs w:val="0"/>
                <w:caps w:val="0"/>
                <w:noProof/>
                <w:sz w:val="22"/>
                <w:szCs w:val="22"/>
                <w:lang w:eastAsia="pt-BR"/>
              </w:rPr>
              <w:tab/>
            </w:r>
            <w:r w:rsidR="001678CD" w:rsidRPr="00F80CA1">
              <w:rPr>
                <w:rStyle w:val="Hyperlink"/>
                <w:noProof/>
              </w:rPr>
              <w:t>PINTURAS</w:t>
            </w:r>
            <w:r w:rsidR="001678CD">
              <w:rPr>
                <w:noProof/>
                <w:webHidden/>
              </w:rPr>
              <w:tab/>
            </w:r>
            <w:r w:rsidR="001678CD">
              <w:rPr>
                <w:noProof/>
                <w:webHidden/>
              </w:rPr>
              <w:fldChar w:fldCharType="begin"/>
            </w:r>
            <w:r w:rsidR="001678CD">
              <w:rPr>
                <w:noProof/>
                <w:webHidden/>
              </w:rPr>
              <w:instrText xml:space="preserve"> PAGEREF _Toc429579747 \h </w:instrText>
            </w:r>
            <w:r w:rsidR="001678CD">
              <w:rPr>
                <w:noProof/>
                <w:webHidden/>
              </w:rPr>
            </w:r>
            <w:r w:rsidR="001678CD">
              <w:rPr>
                <w:noProof/>
                <w:webHidden/>
              </w:rPr>
              <w:fldChar w:fldCharType="separate"/>
            </w:r>
            <w:r>
              <w:rPr>
                <w:noProof/>
                <w:webHidden/>
              </w:rPr>
              <w:t>37</w:t>
            </w:r>
            <w:r w:rsidR="001678CD">
              <w:rPr>
                <w:noProof/>
                <w:webHidden/>
              </w:rPr>
              <w:fldChar w:fldCharType="end"/>
            </w:r>
          </w:hyperlink>
        </w:p>
        <w:p w14:paraId="5CFD4352"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48" w:history="1">
            <w:r w:rsidR="001678CD" w:rsidRPr="00F80CA1">
              <w:rPr>
                <w:rStyle w:val="Hyperlink"/>
                <w:noProof/>
              </w:rPr>
              <w:t>8.1</w:t>
            </w:r>
            <w:r w:rsidR="001678CD">
              <w:rPr>
                <w:rFonts w:eastAsiaTheme="minorEastAsia"/>
                <w:smallCaps w:val="0"/>
                <w:noProof/>
                <w:sz w:val="22"/>
                <w:szCs w:val="22"/>
                <w:lang w:eastAsia="pt-BR"/>
              </w:rPr>
              <w:tab/>
            </w:r>
            <w:r w:rsidR="001678CD" w:rsidRPr="00F80CA1">
              <w:rPr>
                <w:rStyle w:val="Hyperlink"/>
                <w:noProof/>
              </w:rPr>
              <w:t>SELADOR</w:t>
            </w:r>
            <w:r w:rsidR="001678CD">
              <w:rPr>
                <w:noProof/>
                <w:webHidden/>
              </w:rPr>
              <w:tab/>
            </w:r>
            <w:r w:rsidR="001678CD">
              <w:rPr>
                <w:noProof/>
                <w:webHidden/>
              </w:rPr>
              <w:fldChar w:fldCharType="begin"/>
            </w:r>
            <w:r w:rsidR="001678CD">
              <w:rPr>
                <w:noProof/>
                <w:webHidden/>
              </w:rPr>
              <w:instrText xml:space="preserve"> PAGEREF _Toc429579748 \h </w:instrText>
            </w:r>
            <w:r w:rsidR="001678CD">
              <w:rPr>
                <w:noProof/>
                <w:webHidden/>
              </w:rPr>
            </w:r>
            <w:r w:rsidR="001678CD">
              <w:rPr>
                <w:noProof/>
                <w:webHidden/>
              </w:rPr>
              <w:fldChar w:fldCharType="separate"/>
            </w:r>
            <w:r>
              <w:rPr>
                <w:noProof/>
                <w:webHidden/>
              </w:rPr>
              <w:t>39</w:t>
            </w:r>
            <w:r w:rsidR="001678CD">
              <w:rPr>
                <w:noProof/>
                <w:webHidden/>
              </w:rPr>
              <w:fldChar w:fldCharType="end"/>
            </w:r>
          </w:hyperlink>
        </w:p>
        <w:p w14:paraId="7B0C92FA"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49" w:history="1">
            <w:r w:rsidR="001678CD" w:rsidRPr="00F80CA1">
              <w:rPr>
                <w:rStyle w:val="Hyperlink"/>
                <w:noProof/>
              </w:rPr>
              <w:t>8.2</w:t>
            </w:r>
            <w:r w:rsidR="001678CD">
              <w:rPr>
                <w:rFonts w:eastAsiaTheme="minorEastAsia"/>
                <w:smallCaps w:val="0"/>
                <w:noProof/>
                <w:sz w:val="22"/>
                <w:szCs w:val="22"/>
                <w:lang w:eastAsia="pt-BR"/>
              </w:rPr>
              <w:tab/>
            </w:r>
            <w:r w:rsidR="001678CD" w:rsidRPr="00F80CA1">
              <w:rPr>
                <w:rStyle w:val="Hyperlink"/>
                <w:noProof/>
              </w:rPr>
              <w:t>PINTURA ACRÍLICA</w:t>
            </w:r>
            <w:r w:rsidR="001678CD">
              <w:rPr>
                <w:noProof/>
                <w:webHidden/>
              </w:rPr>
              <w:tab/>
            </w:r>
            <w:r w:rsidR="001678CD">
              <w:rPr>
                <w:noProof/>
                <w:webHidden/>
              </w:rPr>
              <w:fldChar w:fldCharType="begin"/>
            </w:r>
            <w:r w:rsidR="001678CD">
              <w:rPr>
                <w:noProof/>
                <w:webHidden/>
              </w:rPr>
              <w:instrText xml:space="preserve"> PAGEREF _Toc429579749 \h </w:instrText>
            </w:r>
            <w:r w:rsidR="001678CD">
              <w:rPr>
                <w:noProof/>
                <w:webHidden/>
              </w:rPr>
            </w:r>
            <w:r w:rsidR="001678CD">
              <w:rPr>
                <w:noProof/>
                <w:webHidden/>
              </w:rPr>
              <w:fldChar w:fldCharType="separate"/>
            </w:r>
            <w:r>
              <w:rPr>
                <w:noProof/>
                <w:webHidden/>
              </w:rPr>
              <w:t>39</w:t>
            </w:r>
            <w:r w:rsidR="001678CD">
              <w:rPr>
                <w:noProof/>
                <w:webHidden/>
              </w:rPr>
              <w:fldChar w:fldCharType="end"/>
            </w:r>
          </w:hyperlink>
        </w:p>
        <w:p w14:paraId="2C6F7A21"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50" w:history="1">
            <w:r w:rsidR="001678CD" w:rsidRPr="00F80CA1">
              <w:rPr>
                <w:rStyle w:val="Hyperlink"/>
                <w:noProof/>
              </w:rPr>
              <w:t>8.3</w:t>
            </w:r>
            <w:r w:rsidR="001678CD">
              <w:rPr>
                <w:rFonts w:eastAsiaTheme="minorEastAsia"/>
                <w:smallCaps w:val="0"/>
                <w:noProof/>
                <w:sz w:val="22"/>
                <w:szCs w:val="22"/>
                <w:lang w:eastAsia="pt-BR"/>
              </w:rPr>
              <w:tab/>
            </w:r>
            <w:r w:rsidR="001678CD" w:rsidRPr="00F80CA1">
              <w:rPr>
                <w:rStyle w:val="Hyperlink"/>
                <w:noProof/>
              </w:rPr>
              <w:t>FUNDO GALVANIZADO</w:t>
            </w:r>
            <w:r w:rsidR="001678CD">
              <w:rPr>
                <w:noProof/>
                <w:webHidden/>
              </w:rPr>
              <w:tab/>
            </w:r>
            <w:r w:rsidR="001678CD">
              <w:rPr>
                <w:noProof/>
                <w:webHidden/>
              </w:rPr>
              <w:fldChar w:fldCharType="begin"/>
            </w:r>
            <w:r w:rsidR="001678CD">
              <w:rPr>
                <w:noProof/>
                <w:webHidden/>
              </w:rPr>
              <w:instrText xml:space="preserve"> PAGEREF _Toc429579750 \h </w:instrText>
            </w:r>
            <w:r w:rsidR="001678CD">
              <w:rPr>
                <w:noProof/>
                <w:webHidden/>
              </w:rPr>
            </w:r>
            <w:r w:rsidR="001678CD">
              <w:rPr>
                <w:noProof/>
                <w:webHidden/>
              </w:rPr>
              <w:fldChar w:fldCharType="separate"/>
            </w:r>
            <w:r>
              <w:rPr>
                <w:noProof/>
                <w:webHidden/>
              </w:rPr>
              <w:t>39</w:t>
            </w:r>
            <w:r w:rsidR="001678CD">
              <w:rPr>
                <w:noProof/>
                <w:webHidden/>
              </w:rPr>
              <w:fldChar w:fldCharType="end"/>
            </w:r>
          </w:hyperlink>
        </w:p>
        <w:p w14:paraId="4BAD20D3" w14:textId="77777777" w:rsidR="001678CD" w:rsidRDefault="004D30AC">
          <w:pPr>
            <w:pStyle w:val="Sumrio2"/>
            <w:tabs>
              <w:tab w:val="left" w:pos="1540"/>
              <w:tab w:val="right" w:leader="dot" w:pos="8494"/>
            </w:tabs>
            <w:rPr>
              <w:rFonts w:eastAsiaTheme="minorEastAsia"/>
              <w:smallCaps w:val="0"/>
              <w:noProof/>
              <w:sz w:val="22"/>
              <w:szCs w:val="22"/>
              <w:lang w:eastAsia="pt-BR"/>
            </w:rPr>
          </w:pPr>
          <w:hyperlink w:anchor="_Toc429579751" w:history="1">
            <w:r w:rsidR="001678CD" w:rsidRPr="00F80CA1">
              <w:rPr>
                <w:rStyle w:val="Hyperlink"/>
                <w:noProof/>
              </w:rPr>
              <w:t>8.4</w:t>
            </w:r>
            <w:r w:rsidR="001678CD">
              <w:rPr>
                <w:rFonts w:eastAsiaTheme="minorEastAsia"/>
                <w:smallCaps w:val="0"/>
                <w:noProof/>
                <w:sz w:val="22"/>
                <w:szCs w:val="22"/>
                <w:lang w:eastAsia="pt-BR"/>
              </w:rPr>
              <w:tab/>
            </w:r>
            <w:r w:rsidR="001678CD" w:rsidRPr="00F80CA1">
              <w:rPr>
                <w:rStyle w:val="Hyperlink"/>
                <w:noProof/>
              </w:rPr>
              <w:t>PINTURA ESMALTE</w:t>
            </w:r>
            <w:r w:rsidR="001678CD">
              <w:rPr>
                <w:noProof/>
                <w:webHidden/>
              </w:rPr>
              <w:tab/>
            </w:r>
            <w:r w:rsidR="001678CD">
              <w:rPr>
                <w:noProof/>
                <w:webHidden/>
              </w:rPr>
              <w:fldChar w:fldCharType="begin"/>
            </w:r>
            <w:r w:rsidR="001678CD">
              <w:rPr>
                <w:noProof/>
                <w:webHidden/>
              </w:rPr>
              <w:instrText xml:space="preserve"> PAGEREF _Toc429579751 \h </w:instrText>
            </w:r>
            <w:r w:rsidR="001678CD">
              <w:rPr>
                <w:noProof/>
                <w:webHidden/>
              </w:rPr>
            </w:r>
            <w:r w:rsidR="001678CD">
              <w:rPr>
                <w:noProof/>
                <w:webHidden/>
              </w:rPr>
              <w:fldChar w:fldCharType="separate"/>
            </w:r>
            <w:r>
              <w:rPr>
                <w:noProof/>
                <w:webHidden/>
              </w:rPr>
              <w:t>40</w:t>
            </w:r>
            <w:r w:rsidR="001678CD">
              <w:rPr>
                <w:noProof/>
                <w:webHidden/>
              </w:rPr>
              <w:fldChar w:fldCharType="end"/>
            </w:r>
          </w:hyperlink>
        </w:p>
        <w:p w14:paraId="4BD11A84" w14:textId="77777777" w:rsidR="001678CD" w:rsidRDefault="004D30AC">
          <w:pPr>
            <w:pStyle w:val="Sumrio1"/>
            <w:tabs>
              <w:tab w:val="left" w:pos="1100"/>
              <w:tab w:val="right" w:leader="dot" w:pos="8494"/>
            </w:tabs>
            <w:rPr>
              <w:rFonts w:eastAsiaTheme="minorEastAsia"/>
              <w:b w:val="0"/>
              <w:bCs w:val="0"/>
              <w:caps w:val="0"/>
              <w:noProof/>
              <w:sz w:val="22"/>
              <w:szCs w:val="22"/>
              <w:lang w:eastAsia="pt-BR"/>
            </w:rPr>
          </w:pPr>
          <w:hyperlink w:anchor="_Toc429579752" w:history="1">
            <w:r w:rsidR="001678CD" w:rsidRPr="00F80CA1">
              <w:rPr>
                <w:rStyle w:val="Hyperlink"/>
                <w:noProof/>
              </w:rPr>
              <w:t>9.</w:t>
            </w:r>
            <w:r w:rsidR="001678CD">
              <w:rPr>
                <w:rFonts w:eastAsiaTheme="minorEastAsia"/>
                <w:b w:val="0"/>
                <w:bCs w:val="0"/>
                <w:caps w:val="0"/>
                <w:noProof/>
                <w:sz w:val="22"/>
                <w:szCs w:val="22"/>
                <w:lang w:eastAsia="pt-BR"/>
              </w:rPr>
              <w:tab/>
            </w:r>
            <w:r w:rsidR="001678CD" w:rsidRPr="00F80CA1">
              <w:rPr>
                <w:rStyle w:val="Hyperlink"/>
                <w:noProof/>
              </w:rPr>
              <w:t>LIMPEZA FINAL DA OBRA</w:t>
            </w:r>
            <w:r w:rsidR="001678CD">
              <w:rPr>
                <w:noProof/>
                <w:webHidden/>
              </w:rPr>
              <w:tab/>
            </w:r>
            <w:r w:rsidR="001678CD">
              <w:rPr>
                <w:noProof/>
                <w:webHidden/>
              </w:rPr>
              <w:fldChar w:fldCharType="begin"/>
            </w:r>
            <w:r w:rsidR="001678CD">
              <w:rPr>
                <w:noProof/>
                <w:webHidden/>
              </w:rPr>
              <w:instrText xml:space="preserve"> PAGEREF _Toc429579752 \h </w:instrText>
            </w:r>
            <w:r w:rsidR="001678CD">
              <w:rPr>
                <w:noProof/>
                <w:webHidden/>
              </w:rPr>
            </w:r>
            <w:r w:rsidR="001678CD">
              <w:rPr>
                <w:noProof/>
                <w:webHidden/>
              </w:rPr>
              <w:fldChar w:fldCharType="separate"/>
            </w:r>
            <w:r>
              <w:rPr>
                <w:noProof/>
                <w:webHidden/>
              </w:rPr>
              <w:t>40</w:t>
            </w:r>
            <w:r w:rsidR="001678CD">
              <w:rPr>
                <w:noProof/>
                <w:webHidden/>
              </w:rPr>
              <w:fldChar w:fldCharType="end"/>
            </w:r>
          </w:hyperlink>
        </w:p>
        <w:p w14:paraId="2FF307F4"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53" w:history="1">
            <w:r w:rsidR="001678CD" w:rsidRPr="00F80CA1">
              <w:rPr>
                <w:rStyle w:val="Hyperlink"/>
                <w:noProof/>
              </w:rPr>
              <w:t>10.</w:t>
            </w:r>
            <w:r w:rsidR="001678CD">
              <w:rPr>
                <w:rFonts w:eastAsiaTheme="minorEastAsia"/>
                <w:b w:val="0"/>
                <w:bCs w:val="0"/>
                <w:caps w:val="0"/>
                <w:noProof/>
                <w:sz w:val="22"/>
                <w:szCs w:val="22"/>
                <w:lang w:eastAsia="pt-BR"/>
              </w:rPr>
              <w:tab/>
            </w:r>
            <w:r w:rsidR="001678CD" w:rsidRPr="00F80CA1">
              <w:rPr>
                <w:rStyle w:val="Hyperlink"/>
                <w:noProof/>
              </w:rPr>
              <w:t>INSPEÇÃO FINAL</w:t>
            </w:r>
            <w:r w:rsidR="001678CD">
              <w:rPr>
                <w:noProof/>
                <w:webHidden/>
              </w:rPr>
              <w:tab/>
            </w:r>
            <w:r w:rsidR="001678CD">
              <w:rPr>
                <w:noProof/>
                <w:webHidden/>
              </w:rPr>
              <w:fldChar w:fldCharType="begin"/>
            </w:r>
            <w:r w:rsidR="001678CD">
              <w:rPr>
                <w:noProof/>
                <w:webHidden/>
              </w:rPr>
              <w:instrText xml:space="preserve"> PAGEREF _Toc429579753 \h </w:instrText>
            </w:r>
            <w:r w:rsidR="001678CD">
              <w:rPr>
                <w:noProof/>
                <w:webHidden/>
              </w:rPr>
            </w:r>
            <w:r w:rsidR="001678CD">
              <w:rPr>
                <w:noProof/>
                <w:webHidden/>
              </w:rPr>
              <w:fldChar w:fldCharType="separate"/>
            </w:r>
            <w:r>
              <w:rPr>
                <w:noProof/>
                <w:webHidden/>
              </w:rPr>
              <w:t>40</w:t>
            </w:r>
            <w:r w:rsidR="001678CD">
              <w:rPr>
                <w:noProof/>
                <w:webHidden/>
              </w:rPr>
              <w:fldChar w:fldCharType="end"/>
            </w:r>
          </w:hyperlink>
        </w:p>
        <w:p w14:paraId="1984F8DB"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54" w:history="1">
            <w:r w:rsidR="001678CD" w:rsidRPr="00F80CA1">
              <w:rPr>
                <w:rStyle w:val="Hyperlink"/>
                <w:noProof/>
              </w:rPr>
              <w:t>11.</w:t>
            </w:r>
            <w:r w:rsidR="001678CD">
              <w:rPr>
                <w:rFonts w:eastAsiaTheme="minorEastAsia"/>
                <w:b w:val="0"/>
                <w:bCs w:val="0"/>
                <w:caps w:val="0"/>
                <w:noProof/>
                <w:sz w:val="22"/>
                <w:szCs w:val="22"/>
                <w:lang w:eastAsia="pt-BR"/>
              </w:rPr>
              <w:tab/>
            </w:r>
            <w:r w:rsidR="001678CD" w:rsidRPr="00F80CA1">
              <w:rPr>
                <w:rStyle w:val="Hyperlink"/>
                <w:noProof/>
              </w:rPr>
              <w:t>TESTES FINAIS E ALVARÁ DE VISTORIA.</w:t>
            </w:r>
            <w:r w:rsidR="001678CD">
              <w:rPr>
                <w:noProof/>
                <w:webHidden/>
              </w:rPr>
              <w:tab/>
            </w:r>
            <w:r w:rsidR="001678CD">
              <w:rPr>
                <w:noProof/>
                <w:webHidden/>
              </w:rPr>
              <w:fldChar w:fldCharType="begin"/>
            </w:r>
            <w:r w:rsidR="001678CD">
              <w:rPr>
                <w:noProof/>
                <w:webHidden/>
              </w:rPr>
              <w:instrText xml:space="preserve"> PAGEREF _Toc429579754 \h </w:instrText>
            </w:r>
            <w:r w:rsidR="001678CD">
              <w:rPr>
                <w:noProof/>
                <w:webHidden/>
              </w:rPr>
            </w:r>
            <w:r w:rsidR="001678CD">
              <w:rPr>
                <w:noProof/>
                <w:webHidden/>
              </w:rPr>
              <w:fldChar w:fldCharType="separate"/>
            </w:r>
            <w:r>
              <w:rPr>
                <w:noProof/>
                <w:webHidden/>
              </w:rPr>
              <w:t>41</w:t>
            </w:r>
            <w:r w:rsidR="001678CD">
              <w:rPr>
                <w:noProof/>
                <w:webHidden/>
              </w:rPr>
              <w:fldChar w:fldCharType="end"/>
            </w:r>
          </w:hyperlink>
        </w:p>
        <w:p w14:paraId="1D4B9B8A"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55" w:history="1">
            <w:r w:rsidR="001678CD" w:rsidRPr="00F80CA1">
              <w:rPr>
                <w:rStyle w:val="Hyperlink"/>
                <w:noProof/>
              </w:rPr>
              <w:t>12.</w:t>
            </w:r>
            <w:r w:rsidR="001678CD">
              <w:rPr>
                <w:rFonts w:eastAsiaTheme="minorEastAsia"/>
                <w:b w:val="0"/>
                <w:bCs w:val="0"/>
                <w:caps w:val="0"/>
                <w:noProof/>
                <w:sz w:val="22"/>
                <w:szCs w:val="22"/>
                <w:lang w:eastAsia="pt-BR"/>
              </w:rPr>
              <w:tab/>
            </w:r>
            <w:r w:rsidR="001678CD" w:rsidRPr="00F80CA1">
              <w:rPr>
                <w:rStyle w:val="Hyperlink"/>
                <w:noProof/>
              </w:rPr>
              <w:t>TERMO DE GARANTIAS</w:t>
            </w:r>
            <w:r w:rsidR="001678CD">
              <w:rPr>
                <w:noProof/>
                <w:webHidden/>
              </w:rPr>
              <w:tab/>
            </w:r>
            <w:r w:rsidR="001678CD">
              <w:rPr>
                <w:noProof/>
                <w:webHidden/>
              </w:rPr>
              <w:fldChar w:fldCharType="begin"/>
            </w:r>
            <w:r w:rsidR="001678CD">
              <w:rPr>
                <w:noProof/>
                <w:webHidden/>
              </w:rPr>
              <w:instrText xml:space="preserve"> PAGEREF _Toc429579755 \h </w:instrText>
            </w:r>
            <w:r w:rsidR="001678CD">
              <w:rPr>
                <w:noProof/>
                <w:webHidden/>
              </w:rPr>
            </w:r>
            <w:r w:rsidR="001678CD">
              <w:rPr>
                <w:noProof/>
                <w:webHidden/>
              </w:rPr>
              <w:fldChar w:fldCharType="separate"/>
            </w:r>
            <w:r>
              <w:rPr>
                <w:noProof/>
                <w:webHidden/>
              </w:rPr>
              <w:t>42</w:t>
            </w:r>
            <w:r w:rsidR="001678CD">
              <w:rPr>
                <w:noProof/>
                <w:webHidden/>
              </w:rPr>
              <w:fldChar w:fldCharType="end"/>
            </w:r>
          </w:hyperlink>
        </w:p>
        <w:p w14:paraId="789AB686"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56" w:history="1">
            <w:r w:rsidR="001678CD" w:rsidRPr="00F80CA1">
              <w:rPr>
                <w:rStyle w:val="Hyperlink"/>
                <w:noProof/>
              </w:rPr>
              <w:t>13.</w:t>
            </w:r>
            <w:r w:rsidR="001678CD">
              <w:rPr>
                <w:rFonts w:eastAsiaTheme="minorEastAsia"/>
                <w:b w:val="0"/>
                <w:bCs w:val="0"/>
                <w:caps w:val="0"/>
                <w:noProof/>
                <w:sz w:val="22"/>
                <w:szCs w:val="22"/>
                <w:lang w:eastAsia="pt-BR"/>
              </w:rPr>
              <w:tab/>
            </w:r>
            <w:r w:rsidR="001678CD" w:rsidRPr="00F80CA1">
              <w:rPr>
                <w:rStyle w:val="Hyperlink"/>
                <w:noProof/>
              </w:rPr>
              <w:t>DESMOBILIZAÇÃO</w:t>
            </w:r>
            <w:r w:rsidR="001678CD">
              <w:rPr>
                <w:noProof/>
                <w:webHidden/>
              </w:rPr>
              <w:tab/>
            </w:r>
            <w:r w:rsidR="001678CD">
              <w:rPr>
                <w:noProof/>
                <w:webHidden/>
              </w:rPr>
              <w:fldChar w:fldCharType="begin"/>
            </w:r>
            <w:r w:rsidR="001678CD">
              <w:rPr>
                <w:noProof/>
                <w:webHidden/>
              </w:rPr>
              <w:instrText xml:space="preserve"> PAGEREF _Toc429579756 \h </w:instrText>
            </w:r>
            <w:r w:rsidR="001678CD">
              <w:rPr>
                <w:noProof/>
                <w:webHidden/>
              </w:rPr>
            </w:r>
            <w:r w:rsidR="001678CD">
              <w:rPr>
                <w:noProof/>
                <w:webHidden/>
              </w:rPr>
              <w:fldChar w:fldCharType="separate"/>
            </w:r>
            <w:r>
              <w:rPr>
                <w:noProof/>
                <w:webHidden/>
              </w:rPr>
              <w:t>42</w:t>
            </w:r>
            <w:r w:rsidR="001678CD">
              <w:rPr>
                <w:noProof/>
                <w:webHidden/>
              </w:rPr>
              <w:fldChar w:fldCharType="end"/>
            </w:r>
          </w:hyperlink>
        </w:p>
        <w:p w14:paraId="62593820" w14:textId="77777777" w:rsidR="001678CD" w:rsidRDefault="004D30AC">
          <w:pPr>
            <w:pStyle w:val="Sumrio1"/>
            <w:tabs>
              <w:tab w:val="left" w:pos="1320"/>
              <w:tab w:val="right" w:leader="dot" w:pos="8494"/>
            </w:tabs>
            <w:rPr>
              <w:rFonts w:eastAsiaTheme="minorEastAsia"/>
              <w:b w:val="0"/>
              <w:bCs w:val="0"/>
              <w:caps w:val="0"/>
              <w:noProof/>
              <w:sz w:val="22"/>
              <w:szCs w:val="22"/>
              <w:lang w:eastAsia="pt-BR"/>
            </w:rPr>
          </w:pPr>
          <w:hyperlink w:anchor="_Toc429579757" w:history="1">
            <w:r w:rsidR="001678CD" w:rsidRPr="00F80CA1">
              <w:rPr>
                <w:rStyle w:val="Hyperlink"/>
                <w:noProof/>
              </w:rPr>
              <w:t>14.</w:t>
            </w:r>
            <w:r w:rsidR="001678CD">
              <w:rPr>
                <w:rFonts w:eastAsiaTheme="minorEastAsia"/>
                <w:b w:val="0"/>
                <w:bCs w:val="0"/>
                <w:caps w:val="0"/>
                <w:noProof/>
                <w:sz w:val="22"/>
                <w:szCs w:val="22"/>
                <w:lang w:eastAsia="pt-BR"/>
              </w:rPr>
              <w:tab/>
            </w:r>
            <w:r w:rsidR="001678CD" w:rsidRPr="00F80CA1">
              <w:rPr>
                <w:rStyle w:val="Hyperlink"/>
                <w:noProof/>
              </w:rPr>
              <w:t>CONSIDERAÇÕES FINAIS</w:t>
            </w:r>
            <w:r w:rsidR="001678CD">
              <w:rPr>
                <w:noProof/>
                <w:webHidden/>
              </w:rPr>
              <w:tab/>
            </w:r>
            <w:r w:rsidR="001678CD">
              <w:rPr>
                <w:noProof/>
                <w:webHidden/>
              </w:rPr>
              <w:fldChar w:fldCharType="begin"/>
            </w:r>
            <w:r w:rsidR="001678CD">
              <w:rPr>
                <w:noProof/>
                <w:webHidden/>
              </w:rPr>
              <w:instrText xml:space="preserve"> PAGEREF _Toc429579757 \h </w:instrText>
            </w:r>
            <w:r w:rsidR="001678CD">
              <w:rPr>
                <w:noProof/>
                <w:webHidden/>
              </w:rPr>
            </w:r>
            <w:r w:rsidR="001678CD">
              <w:rPr>
                <w:noProof/>
                <w:webHidden/>
              </w:rPr>
              <w:fldChar w:fldCharType="separate"/>
            </w:r>
            <w:r>
              <w:rPr>
                <w:noProof/>
                <w:webHidden/>
              </w:rPr>
              <w:t>42</w:t>
            </w:r>
            <w:r w:rsidR="001678CD">
              <w:rPr>
                <w:noProof/>
                <w:webHidden/>
              </w:rPr>
              <w:fldChar w:fldCharType="end"/>
            </w:r>
          </w:hyperlink>
        </w:p>
        <w:p w14:paraId="43748A09" w14:textId="77777777" w:rsidR="00F91AD1" w:rsidRDefault="00064A65" w:rsidP="00F91AD1">
          <w:pPr>
            <w:rPr>
              <w:rFonts w:cs="Arial"/>
              <w:smallCaps/>
              <w:sz w:val="20"/>
              <w:szCs w:val="20"/>
            </w:rPr>
          </w:pPr>
          <w:r w:rsidRPr="00A837EE">
            <w:rPr>
              <w:rFonts w:cs="Arial"/>
              <w:smallCaps/>
              <w:sz w:val="20"/>
              <w:szCs w:val="20"/>
            </w:rPr>
            <w:fldChar w:fldCharType="end"/>
          </w:r>
        </w:p>
        <w:p w14:paraId="68E050FC" w14:textId="77777777" w:rsidR="00F91AD1" w:rsidRDefault="00F91AD1" w:rsidP="00F91AD1">
          <w:pPr>
            <w:rPr>
              <w:rFonts w:cs="Arial"/>
              <w:smallCaps/>
              <w:sz w:val="20"/>
              <w:szCs w:val="20"/>
            </w:rPr>
          </w:pPr>
        </w:p>
        <w:p w14:paraId="008FCBF6" w14:textId="77777777" w:rsidR="00171649" w:rsidRDefault="00171649" w:rsidP="00171649">
          <w:pPr>
            <w:rPr>
              <w:rFonts w:cs="Arial"/>
            </w:rPr>
          </w:pPr>
        </w:p>
        <w:p w14:paraId="27904BE0" w14:textId="77777777" w:rsidR="00171649" w:rsidRPr="00171649" w:rsidRDefault="004D30AC" w:rsidP="00171649">
          <w:pPr>
            <w:rPr>
              <w:rFonts w:cs="Arial"/>
            </w:rPr>
          </w:pPr>
        </w:p>
      </w:sdtContent>
    </w:sdt>
    <w:bookmarkStart w:id="0" w:name="_Toc394653309" w:displacedByCustomXml="prev"/>
    <w:p w14:paraId="65BB89FE" w14:textId="77777777" w:rsidR="006B62C4" w:rsidRDefault="006B62C4" w:rsidP="006B62C4">
      <w:pPr>
        <w:pStyle w:val="Ttulo1"/>
        <w:ind w:left="709" w:firstLine="0"/>
      </w:pPr>
    </w:p>
    <w:p w14:paraId="66A9D4C3" w14:textId="77777777" w:rsidR="008B0AD8" w:rsidRDefault="008B0AD8" w:rsidP="008B0AD8"/>
    <w:p w14:paraId="1C542C30" w14:textId="77777777" w:rsidR="004055D1" w:rsidRDefault="004055D1" w:rsidP="008B0AD8"/>
    <w:p w14:paraId="642FDDC4" w14:textId="77777777" w:rsidR="004055D1" w:rsidRDefault="004055D1" w:rsidP="008B0AD8"/>
    <w:p w14:paraId="1B5B881D" w14:textId="77777777" w:rsidR="008B0AD8" w:rsidRDefault="008B0AD8" w:rsidP="008B0AD8"/>
    <w:p w14:paraId="21818732" w14:textId="77777777" w:rsidR="008B0AD8" w:rsidRDefault="008B0AD8" w:rsidP="008B0AD8"/>
    <w:p w14:paraId="012C47A9" w14:textId="77777777" w:rsidR="008B0AD8" w:rsidRDefault="008B0AD8" w:rsidP="008B0AD8"/>
    <w:p w14:paraId="1AC5BE3E" w14:textId="77777777" w:rsidR="008B0AD8" w:rsidRDefault="008B0AD8" w:rsidP="008B0AD8"/>
    <w:p w14:paraId="2F200B92" w14:textId="77777777" w:rsidR="008B0AD8" w:rsidRPr="008B0AD8" w:rsidRDefault="008B0AD8" w:rsidP="008B0AD8"/>
    <w:p w14:paraId="7B68A41C" w14:textId="77777777" w:rsidR="006B62C4" w:rsidRDefault="006B62C4" w:rsidP="006B62C4"/>
    <w:p w14:paraId="786CB3FA" w14:textId="77777777" w:rsidR="006B62C4" w:rsidRDefault="006B62C4" w:rsidP="006B401A">
      <w:pPr>
        <w:ind w:firstLine="0"/>
      </w:pPr>
    </w:p>
    <w:p w14:paraId="7D417255" w14:textId="77777777" w:rsidR="00BC46FF" w:rsidRDefault="00BC46FF" w:rsidP="006B401A">
      <w:pPr>
        <w:ind w:firstLine="0"/>
      </w:pPr>
    </w:p>
    <w:p w14:paraId="52CC121A" w14:textId="77777777" w:rsidR="00B40494" w:rsidRDefault="00B40494" w:rsidP="006B401A">
      <w:pPr>
        <w:ind w:firstLine="0"/>
      </w:pPr>
    </w:p>
    <w:p w14:paraId="79DF4695" w14:textId="77777777" w:rsidR="00B40494" w:rsidRDefault="00B40494" w:rsidP="006B401A">
      <w:pPr>
        <w:ind w:firstLine="0"/>
      </w:pPr>
    </w:p>
    <w:p w14:paraId="05A3CBDA" w14:textId="77777777" w:rsidR="00B40494" w:rsidRDefault="00B40494" w:rsidP="006B401A">
      <w:pPr>
        <w:ind w:firstLine="0"/>
      </w:pPr>
    </w:p>
    <w:p w14:paraId="07822878" w14:textId="77777777" w:rsidR="003D5308" w:rsidRDefault="003D5308" w:rsidP="006B401A">
      <w:pPr>
        <w:ind w:firstLine="0"/>
      </w:pPr>
    </w:p>
    <w:p w14:paraId="054D0F54" w14:textId="77777777" w:rsidR="003D5308" w:rsidRDefault="003D5308" w:rsidP="006B401A">
      <w:pPr>
        <w:ind w:firstLine="0"/>
      </w:pPr>
    </w:p>
    <w:p w14:paraId="7851B678" w14:textId="77777777" w:rsidR="003D5308" w:rsidRDefault="003D5308" w:rsidP="006B401A">
      <w:pPr>
        <w:ind w:firstLine="0"/>
      </w:pPr>
    </w:p>
    <w:p w14:paraId="71D21932" w14:textId="77777777" w:rsidR="003D5308" w:rsidRDefault="003D5308" w:rsidP="006B401A">
      <w:pPr>
        <w:ind w:firstLine="0"/>
      </w:pPr>
    </w:p>
    <w:p w14:paraId="241D79E5" w14:textId="77777777" w:rsidR="003D5308" w:rsidRDefault="003D5308" w:rsidP="006B401A">
      <w:pPr>
        <w:ind w:firstLine="0"/>
      </w:pPr>
    </w:p>
    <w:p w14:paraId="19D9FADE" w14:textId="77777777" w:rsidR="003D5308" w:rsidRDefault="003D5308" w:rsidP="006B401A">
      <w:pPr>
        <w:ind w:firstLine="0"/>
      </w:pPr>
    </w:p>
    <w:p w14:paraId="5A79E4B9" w14:textId="77777777" w:rsidR="003D5308" w:rsidRDefault="003D5308" w:rsidP="006B401A">
      <w:pPr>
        <w:ind w:firstLine="0"/>
      </w:pPr>
    </w:p>
    <w:p w14:paraId="11487164" w14:textId="77777777" w:rsidR="003D5308" w:rsidRDefault="003D5308" w:rsidP="006B401A">
      <w:pPr>
        <w:ind w:firstLine="0"/>
      </w:pPr>
    </w:p>
    <w:p w14:paraId="4477151F" w14:textId="77777777" w:rsidR="002E06CB" w:rsidRDefault="002E06CB" w:rsidP="006B401A">
      <w:pPr>
        <w:ind w:firstLine="0"/>
      </w:pPr>
    </w:p>
    <w:p w14:paraId="27721C35" w14:textId="77777777" w:rsidR="002E06CB" w:rsidRDefault="002E06CB" w:rsidP="006B401A">
      <w:pPr>
        <w:ind w:firstLine="0"/>
      </w:pPr>
    </w:p>
    <w:p w14:paraId="5FB0DDD7" w14:textId="77777777" w:rsidR="002E06CB" w:rsidRDefault="002E06CB" w:rsidP="006B401A">
      <w:pPr>
        <w:ind w:firstLine="0"/>
      </w:pPr>
    </w:p>
    <w:p w14:paraId="1F3B70FA" w14:textId="77777777" w:rsidR="002E06CB" w:rsidRDefault="002E06CB" w:rsidP="006B401A">
      <w:pPr>
        <w:ind w:firstLine="0"/>
      </w:pPr>
    </w:p>
    <w:p w14:paraId="4669E190" w14:textId="77777777" w:rsidR="002E06CB" w:rsidRPr="006B62C4" w:rsidRDefault="002E06CB" w:rsidP="006B401A">
      <w:pPr>
        <w:ind w:firstLine="0"/>
      </w:pPr>
    </w:p>
    <w:p w14:paraId="371B0446" w14:textId="18085162" w:rsidR="003128E5" w:rsidRDefault="003128E5" w:rsidP="003128E5">
      <w:pPr>
        <w:pStyle w:val="Ttulo1"/>
        <w:ind w:left="709" w:firstLine="0"/>
      </w:pPr>
      <w:bookmarkStart w:id="1" w:name="_Toc429579692"/>
      <w:r>
        <w:lastRenderedPageBreak/>
        <w:t>CADERNO DE ENCARGOS</w:t>
      </w:r>
      <w:bookmarkEnd w:id="1"/>
    </w:p>
    <w:p w14:paraId="227FB325" w14:textId="77777777" w:rsidR="003128E5" w:rsidRPr="003128E5" w:rsidRDefault="003128E5" w:rsidP="003128E5"/>
    <w:p w14:paraId="77D01846" w14:textId="77777777" w:rsidR="006B62C4" w:rsidRDefault="0062758C" w:rsidP="00C35222">
      <w:pPr>
        <w:pStyle w:val="Ttulo1"/>
        <w:numPr>
          <w:ilvl w:val="0"/>
          <w:numId w:val="1"/>
        </w:numPr>
        <w:ind w:left="0" w:firstLine="709"/>
      </w:pPr>
      <w:bookmarkStart w:id="2" w:name="_Toc429579693"/>
      <w:r>
        <w:t>DISPOSIÇÕES GERAIS</w:t>
      </w:r>
      <w:bookmarkEnd w:id="2"/>
    </w:p>
    <w:p w14:paraId="05402A79" w14:textId="77777777" w:rsidR="00C35222" w:rsidRPr="00C35222" w:rsidRDefault="00C35222" w:rsidP="00CA261B">
      <w:pPr>
        <w:ind w:firstLine="1134"/>
      </w:pPr>
    </w:p>
    <w:p w14:paraId="09AA0CF2" w14:textId="7BEDBB77" w:rsidR="004055D1" w:rsidRDefault="004055D1" w:rsidP="004055D1">
      <w:pPr>
        <w:rPr>
          <w:b/>
        </w:rPr>
      </w:pPr>
      <w:r w:rsidRPr="00187D61">
        <w:t xml:space="preserve">O presente </w:t>
      </w:r>
      <w:r>
        <w:t>Memorial Descritivo</w:t>
      </w:r>
      <w:r w:rsidRPr="00187D61">
        <w:t xml:space="preserve"> descreve o conjunto de especificações, critérios, condições, técnicas, </w:t>
      </w:r>
      <w:r w:rsidRPr="00DB5DA3">
        <w:t>materiais e mão de obra necessário</w:t>
      </w:r>
      <w:r>
        <w:t>s</w:t>
      </w:r>
      <w:r w:rsidRPr="00DB5DA3">
        <w:t xml:space="preserve"> para a execução da obra de </w:t>
      </w:r>
      <w:r w:rsidRPr="003E1014">
        <w:t xml:space="preserve">implantação do Plano de Prevenção e Proteção Contra Incêndio (PPCI) e do Sistema de Proteção Contra Descargas Atmosféricas (SPDA) da </w:t>
      </w:r>
      <w:r w:rsidRPr="003E1014">
        <w:rPr>
          <w:b/>
        </w:rPr>
        <w:t xml:space="preserve">Escola Municipal de Ensino Fundamental </w:t>
      </w:r>
      <w:r w:rsidR="00200049" w:rsidRPr="003E1014">
        <w:rPr>
          <w:b/>
        </w:rPr>
        <w:t>Antônio Carlos Lopes</w:t>
      </w:r>
      <w:r w:rsidRPr="003E1014">
        <w:t xml:space="preserve">, de propriedade da </w:t>
      </w:r>
      <w:r w:rsidRPr="003E1014">
        <w:rPr>
          <w:b/>
        </w:rPr>
        <w:t>Prefeitura Municipal do Rio Grande</w:t>
      </w:r>
      <w:r w:rsidRPr="003E1014">
        <w:t>.</w:t>
      </w:r>
    </w:p>
    <w:p w14:paraId="5BBF611A" w14:textId="77777777" w:rsidR="00C35222" w:rsidRPr="00C35222" w:rsidRDefault="00C35222" w:rsidP="00C35222">
      <w:pPr>
        <w:ind w:firstLine="1134"/>
        <w:rPr>
          <w:rFonts w:ascii="Times New Roman" w:hAnsi="Times New Roman" w:cs="Times New Roman"/>
          <w:b/>
        </w:rPr>
      </w:pPr>
    </w:p>
    <w:p w14:paraId="57FCFD55" w14:textId="77777777" w:rsidR="006B62C4" w:rsidRDefault="0062758C" w:rsidP="00C35222">
      <w:pPr>
        <w:pStyle w:val="Ttulo1"/>
        <w:numPr>
          <w:ilvl w:val="0"/>
          <w:numId w:val="1"/>
        </w:numPr>
        <w:ind w:left="0" w:firstLine="709"/>
      </w:pPr>
      <w:bookmarkStart w:id="3" w:name="_Toc429579694"/>
      <w:bookmarkEnd w:id="0"/>
      <w:r>
        <w:t>OBJETO DA LICITAÇÃO</w:t>
      </w:r>
      <w:bookmarkEnd w:id="3"/>
    </w:p>
    <w:p w14:paraId="1F8F8C62" w14:textId="77777777" w:rsidR="00C35222" w:rsidRPr="00C35222" w:rsidRDefault="00C35222" w:rsidP="00CA261B">
      <w:pPr>
        <w:ind w:firstLine="1134"/>
      </w:pPr>
    </w:p>
    <w:p w14:paraId="610951A8" w14:textId="35A73298" w:rsidR="004055D1" w:rsidRPr="00200049" w:rsidRDefault="004055D1" w:rsidP="004055D1">
      <w:pPr>
        <w:pStyle w:val="Commarcadores"/>
        <w:numPr>
          <w:ilvl w:val="0"/>
          <w:numId w:val="0"/>
        </w:numPr>
        <w:ind w:firstLine="567"/>
      </w:pPr>
      <w:r w:rsidRPr="00187D61">
        <w:rPr>
          <w:color w:val="000000" w:themeColor="text1"/>
        </w:rPr>
        <w:t xml:space="preserve">A presente licitação tem por objeto </w:t>
      </w:r>
      <w:r w:rsidRPr="00F91AD1">
        <w:t>a contratação</w:t>
      </w:r>
      <w:r>
        <w:t xml:space="preserve"> de empresa de construção civil </w:t>
      </w:r>
      <w:r w:rsidR="00C00843">
        <w:t>capacitada para a execução da obra</w:t>
      </w:r>
      <w:r w:rsidRPr="00DB5DA3">
        <w:t xml:space="preserve"> e serviços de engenharia necessários à </w:t>
      </w:r>
      <w:r w:rsidRPr="00200049">
        <w:t xml:space="preserve">implantação e readequação do Plano de Prevenção e Proteção Contra Incêndio (PPCI) e Sistema de Proteção Contra Descargas Atmosféricas (SPDA) da </w:t>
      </w:r>
      <w:r w:rsidRPr="00200049">
        <w:rPr>
          <w:b/>
        </w:rPr>
        <w:t xml:space="preserve">Escola Municipal de Ensino Fundamental </w:t>
      </w:r>
      <w:r w:rsidR="00200049" w:rsidRPr="00200049">
        <w:rPr>
          <w:b/>
        </w:rPr>
        <w:t>Antônio Carlos Lopes</w:t>
      </w:r>
      <w:r w:rsidR="004A0800" w:rsidRPr="00200049">
        <w:t>, situad</w:t>
      </w:r>
      <w:r w:rsidR="00BE5B44" w:rsidRPr="00200049">
        <w:t>a</w:t>
      </w:r>
      <w:r w:rsidR="004A0800" w:rsidRPr="00200049">
        <w:t xml:space="preserve"> n</w:t>
      </w:r>
      <w:r w:rsidR="00200049" w:rsidRPr="00200049">
        <w:t>a</w:t>
      </w:r>
      <w:r w:rsidR="004A0800" w:rsidRPr="00200049">
        <w:t xml:space="preserve"> </w:t>
      </w:r>
      <w:r w:rsidR="00200049" w:rsidRPr="00200049">
        <w:t>Avenida A, nº 100, Vila da Quinta</w:t>
      </w:r>
      <w:r w:rsidRPr="00200049">
        <w:t xml:space="preserve">, com fornecimento de mão de obra e todos os materiais necessários à completa e perfeita implantação de todos os sistemas definidos, em conformidade com os projetos apresentados. </w:t>
      </w:r>
    </w:p>
    <w:p w14:paraId="3D8E93DD" w14:textId="70F8F3F9" w:rsidR="004055D1" w:rsidRDefault="004055D1" w:rsidP="004055D1">
      <w:pPr>
        <w:rPr>
          <w:color w:val="FF0000"/>
        </w:rPr>
      </w:pPr>
      <w:r w:rsidRPr="00200049">
        <w:t>Para a fixação dos critérios de elaboração dos métodos d</w:t>
      </w:r>
      <w:r w:rsidR="00C00843" w:rsidRPr="00200049">
        <w:t xml:space="preserve">e execução </w:t>
      </w:r>
      <w:r w:rsidR="00C00843">
        <w:t>da obra</w:t>
      </w:r>
      <w:r>
        <w:t>, serviços e</w:t>
      </w:r>
      <w:r w:rsidRPr="00187D61">
        <w:t xml:space="preserve"> diretrizes para o controle técnico, é obrigatória a aplicação das instruções deste </w:t>
      </w:r>
      <w:r>
        <w:t>Memorial Descritivo, projetos e</w:t>
      </w:r>
      <w:r w:rsidRPr="00187D61">
        <w:t xml:space="preserve"> Normas da ABNT aplicáveis </w:t>
      </w:r>
      <w:r>
        <w:t>a cada</w:t>
      </w:r>
      <w:r w:rsidRPr="00187D61">
        <w:t xml:space="preserve"> caso ou, na sua falta, pelas normas usuais indicadas pela boa técnica.</w:t>
      </w:r>
      <w:r>
        <w:t xml:space="preserve"> Trata-se de uma construção existente com </w:t>
      </w:r>
      <w:r w:rsidR="00200049" w:rsidRPr="00200049">
        <w:t>área de 731,60</w:t>
      </w:r>
      <w:r w:rsidRPr="00200049">
        <w:t>m².</w:t>
      </w:r>
    </w:p>
    <w:p w14:paraId="21CB6C77" w14:textId="77777777" w:rsidR="006B4E0D" w:rsidRPr="00187D61" w:rsidRDefault="006B4E0D" w:rsidP="00391FCF"/>
    <w:p w14:paraId="140CC948" w14:textId="77777777" w:rsidR="007B7515" w:rsidRPr="005041FC" w:rsidRDefault="007B7515" w:rsidP="00391FCF">
      <w:pPr>
        <w:rPr>
          <w:b/>
        </w:rPr>
      </w:pPr>
      <w:r w:rsidRPr="005041FC">
        <w:rPr>
          <w:b/>
        </w:rPr>
        <w:t>Elaboração do projeto:</w:t>
      </w:r>
    </w:p>
    <w:p w14:paraId="49927D89" w14:textId="77777777" w:rsidR="007B7515" w:rsidRPr="00187D61" w:rsidRDefault="007B7515" w:rsidP="005041FC">
      <w:pPr>
        <w:jc w:val="center"/>
      </w:pPr>
      <w:r w:rsidRPr="00187D61">
        <w:t>DMS Arq</w:t>
      </w:r>
      <w:r w:rsidR="008F449F">
        <w:t>uitetura</w:t>
      </w:r>
      <w:r w:rsidRPr="00187D61">
        <w:t xml:space="preserve"> &amp; </w:t>
      </w:r>
      <w:r w:rsidR="008F449F">
        <w:t>Engenharia Ltda</w:t>
      </w:r>
      <w:r w:rsidRPr="00187D61">
        <w:t>.</w:t>
      </w:r>
    </w:p>
    <w:p w14:paraId="13E6DB52" w14:textId="77777777" w:rsidR="007B7515" w:rsidRPr="00187D61" w:rsidRDefault="007B7515" w:rsidP="005041FC">
      <w:pPr>
        <w:jc w:val="center"/>
      </w:pPr>
      <w:r w:rsidRPr="00187D61">
        <w:t>Fone: (53) 3204-0888</w:t>
      </w:r>
    </w:p>
    <w:p w14:paraId="1A789782" w14:textId="77777777" w:rsidR="006B4E0D" w:rsidRPr="00187D61" w:rsidRDefault="006B4E0D" w:rsidP="005041FC">
      <w:pPr>
        <w:jc w:val="center"/>
      </w:pPr>
      <w:r w:rsidRPr="00187D61">
        <w:t>Endereço: Rua Francisco Marques nº 348 – Rio Grande/RS</w:t>
      </w:r>
    </w:p>
    <w:p w14:paraId="1F590AFA" w14:textId="77777777" w:rsidR="007B7515" w:rsidRPr="00187D61" w:rsidRDefault="007B7515" w:rsidP="005041FC">
      <w:pPr>
        <w:jc w:val="center"/>
      </w:pPr>
      <w:r w:rsidRPr="00187D61">
        <w:t xml:space="preserve">E-mail: </w:t>
      </w:r>
      <w:hyperlink r:id="rId9" w:history="1">
        <w:r w:rsidRPr="005041FC">
          <w:t>engenharia@dms-rs.com.br</w:t>
        </w:r>
      </w:hyperlink>
    </w:p>
    <w:p w14:paraId="3606EDDD" w14:textId="77777777" w:rsidR="004A0800" w:rsidRDefault="007B7515" w:rsidP="00D54970">
      <w:pPr>
        <w:jc w:val="center"/>
        <w:rPr>
          <w:lang w:val="en-US"/>
        </w:rPr>
      </w:pPr>
      <w:r w:rsidRPr="00CA554D">
        <w:rPr>
          <w:lang w:val="en-US"/>
        </w:rPr>
        <w:t xml:space="preserve">Web site: </w:t>
      </w:r>
      <w:hyperlink r:id="rId10" w:history="1">
        <w:r w:rsidRPr="00CA554D">
          <w:rPr>
            <w:lang w:val="en-US"/>
          </w:rPr>
          <w:t>www.dms-rs.com.br</w:t>
        </w:r>
      </w:hyperlink>
    </w:p>
    <w:p w14:paraId="42E01758" w14:textId="77777777" w:rsidR="004A0800" w:rsidRDefault="004A0800" w:rsidP="00D54970">
      <w:pPr>
        <w:jc w:val="center"/>
        <w:rPr>
          <w:lang w:val="en-US"/>
        </w:rPr>
      </w:pPr>
    </w:p>
    <w:p w14:paraId="66FF3ABC" w14:textId="77777777" w:rsidR="002E06CB" w:rsidRPr="00187D61" w:rsidRDefault="002E06CB" w:rsidP="00D54970">
      <w:pPr>
        <w:jc w:val="center"/>
        <w:rPr>
          <w:lang w:val="en-US"/>
        </w:rPr>
      </w:pPr>
    </w:p>
    <w:p w14:paraId="29EC5F91" w14:textId="77777777" w:rsidR="007B7515" w:rsidRPr="00187D61" w:rsidRDefault="00D54970" w:rsidP="00391FCF">
      <w:r>
        <w:rPr>
          <w:b/>
        </w:rPr>
        <w:lastRenderedPageBreak/>
        <w:t>Responsáveis técnicos</w:t>
      </w:r>
      <w:r w:rsidR="007B7515" w:rsidRPr="005041FC">
        <w:rPr>
          <w:b/>
        </w:rPr>
        <w:t xml:space="preserve">: </w:t>
      </w:r>
    </w:p>
    <w:p w14:paraId="6C1AF3EC" w14:textId="77777777" w:rsidR="004055D1" w:rsidRDefault="004055D1" w:rsidP="004055D1">
      <w:pPr>
        <w:jc w:val="center"/>
        <w:rPr>
          <w:b/>
        </w:rPr>
      </w:pPr>
      <w:r>
        <w:rPr>
          <w:b/>
        </w:rPr>
        <w:t>Rodrigo Marques de Freitas</w:t>
      </w:r>
    </w:p>
    <w:p w14:paraId="610C920E" w14:textId="77777777" w:rsidR="004055D1" w:rsidRDefault="004055D1" w:rsidP="004055D1">
      <w:pPr>
        <w:jc w:val="center"/>
      </w:pPr>
      <w:r>
        <w:t>Engenheiro Civil</w:t>
      </w:r>
    </w:p>
    <w:p w14:paraId="3A4BFD86" w14:textId="77777777" w:rsidR="004055D1" w:rsidRDefault="004055D1" w:rsidP="004055D1">
      <w:pPr>
        <w:jc w:val="center"/>
      </w:pPr>
      <w:r w:rsidRPr="00A01130">
        <w:t>CREA/RS 187.335</w:t>
      </w:r>
    </w:p>
    <w:p w14:paraId="1049E0BD" w14:textId="77777777" w:rsidR="004055D1" w:rsidRPr="0059103D" w:rsidRDefault="004055D1" w:rsidP="004055D1">
      <w:pPr>
        <w:spacing w:line="240" w:lineRule="auto"/>
        <w:jc w:val="center"/>
      </w:pPr>
    </w:p>
    <w:p w14:paraId="7D3F6B14" w14:textId="77777777" w:rsidR="004055D1" w:rsidRPr="00A01130" w:rsidRDefault="004055D1" w:rsidP="004055D1">
      <w:pPr>
        <w:jc w:val="center"/>
        <w:rPr>
          <w:b/>
        </w:rPr>
      </w:pPr>
      <w:r w:rsidRPr="00A01130">
        <w:rPr>
          <w:b/>
        </w:rPr>
        <w:t>Ricardo Rodrigues da Silva</w:t>
      </w:r>
    </w:p>
    <w:p w14:paraId="04FBD5DB" w14:textId="77777777" w:rsidR="004055D1" w:rsidRDefault="004055D1" w:rsidP="004055D1">
      <w:pPr>
        <w:jc w:val="center"/>
      </w:pPr>
      <w:r>
        <w:t>Eng. Eletricista e de Segurança no Trabalho</w:t>
      </w:r>
    </w:p>
    <w:p w14:paraId="4C47E223" w14:textId="77777777" w:rsidR="007B7515" w:rsidRDefault="004055D1" w:rsidP="004055D1">
      <w:pPr>
        <w:jc w:val="center"/>
      </w:pPr>
      <w:r w:rsidRPr="00A01130">
        <w:t>CREA/RS 193.844</w:t>
      </w:r>
    </w:p>
    <w:p w14:paraId="1A09EF80" w14:textId="77777777" w:rsidR="00BE5B44" w:rsidRPr="00187D61" w:rsidRDefault="00BE5B44" w:rsidP="004055D1">
      <w:pPr>
        <w:ind w:firstLine="0"/>
      </w:pPr>
    </w:p>
    <w:p w14:paraId="36864CA0" w14:textId="77777777" w:rsidR="006B4E0D" w:rsidRPr="00391FCF" w:rsidRDefault="006B4E0D" w:rsidP="00391FCF">
      <w:pPr>
        <w:rPr>
          <w:b/>
          <w:sz w:val="18"/>
          <w:szCs w:val="18"/>
        </w:rPr>
      </w:pPr>
      <w:r w:rsidRPr="00391FCF">
        <w:rPr>
          <w:b/>
        </w:rPr>
        <w:t xml:space="preserve">Anotação de Responsabilidade Técnica </w:t>
      </w:r>
    </w:p>
    <w:p w14:paraId="5936774E" w14:textId="1F4CC200" w:rsidR="006B4E0D" w:rsidRPr="00563FA0" w:rsidRDefault="006B4E0D" w:rsidP="00D845E6">
      <w:pPr>
        <w:pStyle w:val="PargrafodaLista"/>
        <w:numPr>
          <w:ilvl w:val="0"/>
          <w:numId w:val="3"/>
        </w:numPr>
      </w:pPr>
      <w:r w:rsidRPr="00563FA0">
        <w:t xml:space="preserve">Plano de Prevenção </w:t>
      </w:r>
      <w:r w:rsidR="00D46FCC" w:rsidRPr="00563FA0">
        <w:t xml:space="preserve">e Proteção Contra </w:t>
      </w:r>
      <w:r w:rsidRPr="00563FA0">
        <w:t xml:space="preserve">Incêndio: nº </w:t>
      </w:r>
      <w:r w:rsidR="00563FA0" w:rsidRPr="00563FA0">
        <w:t>8131804</w:t>
      </w:r>
      <w:r w:rsidRPr="00563FA0">
        <w:t>.</w:t>
      </w:r>
    </w:p>
    <w:p w14:paraId="198BDBBB" w14:textId="55B0ECC2" w:rsidR="006B4E0D" w:rsidRPr="00200049" w:rsidRDefault="006B4E0D" w:rsidP="00D845E6">
      <w:pPr>
        <w:pStyle w:val="PargrafodaLista"/>
        <w:numPr>
          <w:ilvl w:val="0"/>
          <w:numId w:val="3"/>
        </w:numPr>
      </w:pPr>
      <w:r w:rsidRPr="00563FA0">
        <w:t xml:space="preserve">Sistema de Proteção Contra Descargas </w:t>
      </w:r>
      <w:r w:rsidRPr="00200049">
        <w:t xml:space="preserve">Atmosférica: nº </w:t>
      </w:r>
      <w:r w:rsidR="00563FA0" w:rsidRPr="00200049">
        <w:t>8118112</w:t>
      </w:r>
      <w:r w:rsidR="008F5329" w:rsidRPr="00200049">
        <w:t>.</w:t>
      </w:r>
    </w:p>
    <w:p w14:paraId="25795A18" w14:textId="77777777" w:rsidR="00391FCF" w:rsidRPr="00391FCF" w:rsidRDefault="00391FCF" w:rsidP="004055D1">
      <w:pPr>
        <w:ind w:firstLine="0"/>
      </w:pPr>
      <w:bookmarkStart w:id="4" w:name="_Toc403903152"/>
    </w:p>
    <w:p w14:paraId="3B82174C" w14:textId="77777777" w:rsidR="00230019" w:rsidRPr="00B35E50" w:rsidRDefault="00230019" w:rsidP="00187D61">
      <w:pPr>
        <w:pStyle w:val="Ttulo1"/>
        <w:numPr>
          <w:ilvl w:val="0"/>
          <w:numId w:val="1"/>
        </w:numPr>
        <w:ind w:left="0" w:firstLine="709"/>
      </w:pPr>
      <w:bookmarkStart w:id="5" w:name="_Toc413769141"/>
      <w:bookmarkStart w:id="6" w:name="_Toc429579695"/>
      <w:bookmarkEnd w:id="4"/>
      <w:r>
        <w:t>TERMINOLOGIA</w:t>
      </w:r>
      <w:bookmarkEnd w:id="5"/>
      <w:bookmarkEnd w:id="6"/>
    </w:p>
    <w:p w14:paraId="08C48A84" w14:textId="77777777" w:rsidR="00230019" w:rsidRDefault="00230019" w:rsidP="00FF2D2E"/>
    <w:p w14:paraId="77029D80" w14:textId="77777777" w:rsidR="00230019" w:rsidRPr="00187D61" w:rsidRDefault="00230019" w:rsidP="00391FCF">
      <w:r w:rsidRPr="00187D61">
        <w:t xml:space="preserve">Para efeito deste </w:t>
      </w:r>
      <w:r w:rsidR="004A0800">
        <w:t>Memorial Descritivo</w:t>
      </w:r>
      <w:r w:rsidRPr="00187D61">
        <w:t>, serão adotadas as seguintes definições:</w:t>
      </w:r>
    </w:p>
    <w:p w14:paraId="3A613681" w14:textId="77777777" w:rsidR="00230019" w:rsidRPr="00187D61" w:rsidRDefault="00CD655C" w:rsidP="00D845E6">
      <w:pPr>
        <w:pStyle w:val="PargrafodaLista"/>
        <w:numPr>
          <w:ilvl w:val="0"/>
          <w:numId w:val="9"/>
        </w:numPr>
      </w:pPr>
      <w:r w:rsidRPr="00391FCF">
        <w:rPr>
          <w:b/>
        </w:rPr>
        <w:t>CONTRATANTE</w:t>
      </w:r>
      <w:r w:rsidR="000D0F37" w:rsidRPr="00391FCF">
        <w:rPr>
          <w:b/>
        </w:rPr>
        <w:t>:</w:t>
      </w:r>
      <w:r>
        <w:t xml:space="preserve"> </w:t>
      </w:r>
      <w:r w:rsidR="00230019" w:rsidRPr="00187D61">
        <w:t>Órgão que contrata a execução de serviços e obras de construção, complementação, reforma ou ampliação de uma edificação ou conjunto de edificações.</w:t>
      </w:r>
    </w:p>
    <w:p w14:paraId="3E74C835" w14:textId="77777777" w:rsidR="00230019" w:rsidRPr="00187D61" w:rsidRDefault="00CD655C" w:rsidP="00D845E6">
      <w:pPr>
        <w:pStyle w:val="PargrafodaLista"/>
        <w:numPr>
          <w:ilvl w:val="0"/>
          <w:numId w:val="8"/>
        </w:numPr>
      </w:pPr>
      <w:r w:rsidRPr="00391FCF">
        <w:rPr>
          <w:b/>
        </w:rPr>
        <w:t>CONTRATADA</w:t>
      </w:r>
      <w:r w:rsidR="00230019" w:rsidRPr="00391FCF">
        <w:rPr>
          <w:b/>
        </w:rPr>
        <w:t>:</w:t>
      </w:r>
      <w:r>
        <w:t xml:space="preserve"> </w:t>
      </w:r>
      <w:r w:rsidR="00230019" w:rsidRPr="00187D61">
        <w:t>Empresa ou profissional contratado para a execução de serviços e obras de construção, complementação, reforma ou ampliação de uma edificação ou conjunto de edificações.</w:t>
      </w:r>
    </w:p>
    <w:p w14:paraId="21316ED3" w14:textId="77777777" w:rsidR="00230019" w:rsidRPr="00187D61" w:rsidRDefault="00CD655C" w:rsidP="00D845E6">
      <w:pPr>
        <w:pStyle w:val="PargrafodaLista"/>
        <w:numPr>
          <w:ilvl w:val="0"/>
          <w:numId w:val="7"/>
        </w:numPr>
      </w:pPr>
      <w:r w:rsidRPr="00391FCF">
        <w:rPr>
          <w:b/>
        </w:rPr>
        <w:t>FISCALIZAÇÃO</w:t>
      </w:r>
      <w:r w:rsidR="000D0F37" w:rsidRPr="00391FCF">
        <w:rPr>
          <w:b/>
        </w:rPr>
        <w:t>:</w:t>
      </w:r>
      <w:r>
        <w:t xml:space="preserve"> </w:t>
      </w:r>
      <w:r w:rsidR="00230019" w:rsidRPr="00187D61">
        <w:t>Órgão ou profissionais designados pela Contratante para acompanhar e fiscalizar os serviços da Contratada.</w:t>
      </w:r>
    </w:p>
    <w:p w14:paraId="007558C4" w14:textId="77777777" w:rsidR="00230019" w:rsidRPr="00187D61" w:rsidRDefault="00CD655C" w:rsidP="00D845E6">
      <w:pPr>
        <w:pStyle w:val="PargrafodaLista"/>
        <w:numPr>
          <w:ilvl w:val="0"/>
          <w:numId w:val="6"/>
        </w:numPr>
      </w:pPr>
      <w:r w:rsidRPr="00391FCF">
        <w:rPr>
          <w:b/>
        </w:rPr>
        <w:t>PLANO DE PREVENÇÃO E PROTEÇÃO CONTRA INCÊNDIO (PPCI):</w:t>
      </w:r>
      <w:r w:rsidR="00EE535E" w:rsidRPr="00187D61">
        <w:t xml:space="preserve"> </w:t>
      </w:r>
      <w:r w:rsidR="00230019" w:rsidRPr="00187D61">
        <w:t>Projeto elaborado conforme as legislações vigentes, composto por plantas e formulários necessários à adequação do PPCI no corpo de bombeiros, seguindo os parâmetros exigidos para cada tipo de ocupação.</w:t>
      </w:r>
    </w:p>
    <w:p w14:paraId="30DB0EF3" w14:textId="77777777" w:rsidR="00230019" w:rsidRPr="00DB5DA3" w:rsidRDefault="00CD655C" w:rsidP="00D845E6">
      <w:pPr>
        <w:pStyle w:val="PargrafodaLista"/>
        <w:numPr>
          <w:ilvl w:val="0"/>
          <w:numId w:val="5"/>
        </w:numPr>
      </w:pPr>
      <w:r w:rsidRPr="00391FCF">
        <w:rPr>
          <w:b/>
        </w:rPr>
        <w:t>SISTEMA DE PROTEÇÃO CONTRA DESCARGAS ATMOSFÉRICAS (SPDA):</w:t>
      </w:r>
      <w:r w:rsidRPr="00391FCF">
        <w:rPr>
          <w:b/>
          <w:i/>
        </w:rPr>
        <w:t xml:space="preserve"> </w:t>
      </w:r>
      <w:r w:rsidR="00230019" w:rsidRPr="00DB5DA3">
        <w:t>Sistema completo destinado a proteger uma estrutura contra os efei</w:t>
      </w:r>
      <w:r w:rsidR="002A441C" w:rsidRPr="00DB5DA3">
        <w:t>tos das descargas atmosféricas, tendo como objetivo evitar e/ou minimizar o impacto dos efeitos das mesmas, que podem ocasionar incêndios, explosões, danos materiais e, até mesmo, risco à vida de pessoas e animais.</w:t>
      </w:r>
    </w:p>
    <w:p w14:paraId="36845A5A" w14:textId="77777777" w:rsidR="00BE5B44" w:rsidRPr="00BE5B44" w:rsidRDefault="00BE5B44" w:rsidP="00D845E6">
      <w:pPr>
        <w:pStyle w:val="PargrafodaLista"/>
        <w:numPr>
          <w:ilvl w:val="0"/>
          <w:numId w:val="5"/>
        </w:numPr>
      </w:pPr>
      <w:r w:rsidRPr="00BE5B44">
        <w:rPr>
          <w:b/>
        </w:rPr>
        <w:t>CADERNO DE ENCARGOS:</w:t>
      </w:r>
      <w:r w:rsidRPr="00BE5B44">
        <w:t xml:space="preserve"> Parte do Edital de Licitação, que tem por objetivo definir o objeto da licitação e do sucessivo contrato, bem como estabelecer os requisitos burocráticos e administrativos para a sua execução.</w:t>
      </w:r>
    </w:p>
    <w:p w14:paraId="0E8AF92D" w14:textId="77777777" w:rsidR="00BE5B44" w:rsidRPr="00BE5B44" w:rsidRDefault="00BE5B44" w:rsidP="00D845E6">
      <w:pPr>
        <w:pStyle w:val="PargrafodaLista"/>
        <w:numPr>
          <w:ilvl w:val="0"/>
          <w:numId w:val="5"/>
        </w:numPr>
      </w:pPr>
      <w:r w:rsidRPr="00BE5B44">
        <w:rPr>
          <w:b/>
        </w:rPr>
        <w:lastRenderedPageBreak/>
        <w:t>MEMORIAL DESCRITIVO:</w:t>
      </w:r>
      <w:r w:rsidRPr="00BE5B44">
        <w:t xml:space="preserve"> Parte do Edital de Licitação que tem por objetivo estabelecer e descrever de forma minuciosa os requisitos, condições e diretrizes técnicas para a perfeita execução dos serviços previstos em contrato.</w:t>
      </w:r>
    </w:p>
    <w:p w14:paraId="3A3B0B11" w14:textId="77777777" w:rsidR="000163AE" w:rsidRPr="00F14974" w:rsidRDefault="000163AE" w:rsidP="00FF2D2E">
      <w:pPr>
        <w:ind w:firstLine="0"/>
      </w:pPr>
    </w:p>
    <w:p w14:paraId="062467F1" w14:textId="77777777" w:rsidR="000C0B74" w:rsidRDefault="00230019" w:rsidP="00DB4B26">
      <w:pPr>
        <w:pStyle w:val="Ttulo1"/>
        <w:numPr>
          <w:ilvl w:val="0"/>
          <w:numId w:val="1"/>
        </w:numPr>
        <w:ind w:left="0" w:firstLine="709"/>
      </w:pPr>
      <w:bookmarkStart w:id="7" w:name="_Toc394653310"/>
      <w:bookmarkStart w:id="8" w:name="_Toc403903154"/>
      <w:bookmarkStart w:id="9" w:name="_Toc429579696"/>
      <w:r w:rsidRPr="00F14974">
        <w:t>SERVIÇOS</w:t>
      </w:r>
      <w:bookmarkEnd w:id="7"/>
      <w:r w:rsidRPr="00F14974">
        <w:t xml:space="preserve"> PREVISTOS</w:t>
      </w:r>
      <w:bookmarkEnd w:id="8"/>
      <w:bookmarkEnd w:id="9"/>
    </w:p>
    <w:p w14:paraId="3DB43715" w14:textId="77777777" w:rsidR="00DB4B26" w:rsidRDefault="00DB4B26" w:rsidP="00DB4B26"/>
    <w:p w14:paraId="47DD9364" w14:textId="14E4F608" w:rsidR="00CF1C5F" w:rsidRPr="009A3DFE" w:rsidRDefault="00200049" w:rsidP="00391FCF">
      <w:r w:rsidRPr="009A3DFE">
        <w:t>Para o prédio em questão, está sendo previsto a implantação de placas de sinalização e extintores, adaptações nas saídas de emergência, a construção de uma Central de Gás Liquefeito de Petróleo e a execução de Sistema de Proteção Contra Descargas Atmosféricas.</w:t>
      </w:r>
    </w:p>
    <w:p w14:paraId="45B1F2C0" w14:textId="4495F72A" w:rsidR="000E08B4" w:rsidRPr="001A1229" w:rsidRDefault="00DB4B26" w:rsidP="00391FCF">
      <w:r>
        <w:t>Além de todas as medidas de prevenção contra incêndio previstas no p</w:t>
      </w:r>
      <w:r w:rsidR="00CF1C5F">
        <w:t>arágrafo acima</w:t>
      </w:r>
      <w:r>
        <w:t xml:space="preserve"> e especificadas neste </w:t>
      </w:r>
      <w:r w:rsidR="008F5329">
        <w:t>M</w:t>
      </w:r>
      <w:r>
        <w:t>emorial Descritivo, a CONTRATADA deverá fornecer Trei</w:t>
      </w:r>
      <w:r w:rsidR="00B50730">
        <w:t xml:space="preserve">namento de Prevenção e Combate a Incêndio </w:t>
      </w:r>
      <w:r>
        <w:t xml:space="preserve">(TPCI) </w:t>
      </w:r>
      <w:r w:rsidR="00B50730">
        <w:t xml:space="preserve">para </w:t>
      </w:r>
      <w:r w:rsidR="00563FA0">
        <w:t>três</w:t>
      </w:r>
      <w:r w:rsidR="00B50730">
        <w:t xml:space="preserve"> funcionários </w:t>
      </w:r>
      <w:r>
        <w:t>do prédio</w:t>
      </w:r>
      <w:r w:rsidR="00B9310E">
        <w:t>.</w:t>
      </w:r>
      <w:r w:rsidR="00B50730">
        <w:t xml:space="preserve"> O curso deverá ser realizado por empresa especializada, ministrado por </w:t>
      </w:r>
      <w:r w:rsidR="00B50730" w:rsidRPr="00B50730">
        <w:t>profissional com formação ou especialização em Segurança do Trabalho, devidamente registrado no Conselho Regional competente ou no Ministério do Trabalho</w:t>
      </w:r>
      <w:r w:rsidR="00B50730">
        <w:t>,</w:t>
      </w:r>
      <w:r w:rsidR="00B50730" w:rsidRPr="00B50730">
        <w:t xml:space="preserve"> </w:t>
      </w:r>
      <w:r w:rsidR="00B50730">
        <w:t xml:space="preserve">ou por </w:t>
      </w:r>
      <w:r w:rsidR="00B50730" w:rsidRPr="00B50730">
        <w:t>integrantes do Corpo de Bombeiros Militar</w:t>
      </w:r>
      <w:r w:rsidR="00AE4093">
        <w:t>. D</w:t>
      </w:r>
      <w:r w:rsidR="00B50730">
        <w:t>everá</w:t>
      </w:r>
      <w:r w:rsidR="00517F7E">
        <w:t xml:space="preserve"> também</w:t>
      </w:r>
      <w:r w:rsidR="00B50730">
        <w:t xml:space="preserve"> ser fornecido Certificado de Treinamento de Prevenção e Combate a Incêndio para os participantes. A realização dos cursos deverá ser feita obedecendo rigorosamente a </w:t>
      </w:r>
      <w:r w:rsidR="00B50730" w:rsidRPr="00B50730">
        <w:t xml:space="preserve">RESOLUÇÃO </w:t>
      </w:r>
      <w:r w:rsidR="00B50730" w:rsidRPr="001A1229">
        <w:t>TÉCNICA Nº 014/BM-CCB/2009.</w:t>
      </w:r>
    </w:p>
    <w:p w14:paraId="56BA8C96" w14:textId="150A5190" w:rsidR="00D206AF" w:rsidRPr="001A1229" w:rsidRDefault="00A22262" w:rsidP="00A22262">
      <w:pPr>
        <w:autoSpaceDE w:val="0"/>
        <w:autoSpaceDN w:val="0"/>
        <w:adjustRightInd w:val="0"/>
        <w:ind w:firstLine="0"/>
      </w:pPr>
      <w:r w:rsidRPr="001A1229">
        <w:tab/>
      </w:r>
      <w:r w:rsidRPr="001A1229">
        <w:tab/>
      </w:r>
      <w:r w:rsidR="00745241" w:rsidRPr="001A1229">
        <w:t>Após concluída a Central de Gás Liquefeito de Petróleo, de</w:t>
      </w:r>
      <w:r w:rsidR="00D206AF" w:rsidRPr="001A1229">
        <w:t xml:space="preserve">verá ser realizado um </w:t>
      </w:r>
      <w:r w:rsidRPr="001A1229">
        <w:t>ensaio</w:t>
      </w:r>
      <w:r w:rsidR="00D206AF" w:rsidRPr="001A1229">
        <w:t xml:space="preserve"> de estanqueidade para a verificação de algum tipo de vazamento. </w:t>
      </w:r>
      <w:r w:rsidRPr="001A1229">
        <w:t>A rede de alimentação deve sofrer um ensaio com pressão pneumática de, no mínimo, 1Mpa (10 kgf/cm2) por, no mínimo, 2</w:t>
      </w:r>
      <w:r w:rsidR="00745241" w:rsidRPr="001A1229">
        <w:t xml:space="preserve"> horas</w:t>
      </w:r>
      <w:r w:rsidRPr="001A1229">
        <w:t xml:space="preserve">. </w:t>
      </w:r>
      <w:r w:rsidR="00D206AF" w:rsidRPr="001A1229">
        <w:t>Após a verificação</w:t>
      </w:r>
      <w:r w:rsidR="00745241" w:rsidRPr="001A1229">
        <w:t>,</w:t>
      </w:r>
      <w:r w:rsidR="00D206AF" w:rsidRPr="001A1229">
        <w:t xml:space="preserve"> será elaborad</w:t>
      </w:r>
      <w:r w:rsidR="00745241" w:rsidRPr="001A1229">
        <w:t>o</w:t>
      </w:r>
      <w:r w:rsidR="00D206AF" w:rsidRPr="001A1229">
        <w:t xml:space="preserve"> um laudo dando pela condição de uso </w:t>
      </w:r>
      <w:r w:rsidR="00745241" w:rsidRPr="001A1229">
        <w:t>d</w:t>
      </w:r>
      <w:r w:rsidR="00D206AF" w:rsidRPr="001A1229">
        <w:t>o sistema.</w:t>
      </w:r>
    </w:p>
    <w:p w14:paraId="4DB0325B" w14:textId="5B3BC070" w:rsidR="00D206AF" w:rsidRPr="001A1229" w:rsidRDefault="00D206AF" w:rsidP="00D206AF">
      <w:r w:rsidRPr="001A1229">
        <w:t>O teste de estanqueidade na tubulação de gás é um item de vistoria obrigatória para a emissão do AAPPCI, este serviço deve sempre ser feito por profissionais qualificados e habilitados quanto à avaliação dos sistemas de gás inflamável canalizado</w:t>
      </w:r>
      <w:r w:rsidR="00A22262" w:rsidRPr="001A1229">
        <w:t>, seguindo as Normas Técnicas da ABNT vigentes</w:t>
      </w:r>
      <w:r w:rsidRPr="001A1229">
        <w:t>.</w:t>
      </w:r>
      <w:r w:rsidR="00A22262" w:rsidRPr="001A1229">
        <w:t xml:space="preserve"> </w:t>
      </w:r>
    </w:p>
    <w:p w14:paraId="7B889B0E" w14:textId="77777777" w:rsidR="000C0B74" w:rsidRDefault="000C0B74" w:rsidP="000C0B74">
      <w:pPr>
        <w:rPr>
          <w:rFonts w:ascii="Times New Roman" w:hAnsi="Times New Roman" w:cs="Times New Roman"/>
          <w:color w:val="00B050"/>
        </w:rPr>
      </w:pPr>
    </w:p>
    <w:p w14:paraId="42B16BA9" w14:textId="77777777" w:rsidR="000C0B74" w:rsidRPr="001B7106" w:rsidRDefault="000C0B74" w:rsidP="00545B6F">
      <w:pPr>
        <w:pStyle w:val="Ttulo1"/>
        <w:numPr>
          <w:ilvl w:val="0"/>
          <w:numId w:val="1"/>
        </w:numPr>
        <w:ind w:left="0" w:firstLine="709"/>
        <w:rPr>
          <w:szCs w:val="26"/>
        </w:rPr>
      </w:pPr>
      <w:bookmarkStart w:id="10" w:name="_Toc429579697"/>
      <w:r w:rsidRPr="001B7106">
        <w:rPr>
          <w:szCs w:val="26"/>
        </w:rPr>
        <w:t>PLANILHA ORÇAMENTÁRIA, CRONOGRAMA FÍSICO/FINANCEIRO</w:t>
      </w:r>
      <w:bookmarkEnd w:id="10"/>
    </w:p>
    <w:p w14:paraId="2B7C0ABD" w14:textId="77777777" w:rsidR="000C0B74" w:rsidRPr="0086318D" w:rsidRDefault="000C0B74" w:rsidP="000C0B74">
      <w:pPr>
        <w:pStyle w:val="PargrafodaLista"/>
        <w:keepNext/>
        <w:keepLines/>
        <w:numPr>
          <w:ilvl w:val="0"/>
          <w:numId w:val="2"/>
        </w:numPr>
        <w:contextualSpacing w:val="0"/>
        <w:outlineLvl w:val="1"/>
        <w:rPr>
          <w:rFonts w:eastAsiaTheme="majorEastAsia" w:cstheme="majorBidi"/>
          <w:b/>
          <w:bCs/>
          <w:vanish/>
          <w:sz w:val="24"/>
          <w:szCs w:val="26"/>
        </w:rPr>
      </w:pPr>
      <w:bookmarkStart w:id="11" w:name="_Toc414258293"/>
      <w:bookmarkStart w:id="12" w:name="_Toc414259490"/>
      <w:bookmarkStart w:id="13" w:name="_Toc414270278"/>
      <w:bookmarkStart w:id="14" w:name="_Toc414270327"/>
      <w:bookmarkStart w:id="15" w:name="_Toc414275362"/>
      <w:bookmarkStart w:id="16" w:name="_Toc414286018"/>
      <w:bookmarkStart w:id="17" w:name="_Toc414286066"/>
      <w:bookmarkStart w:id="18" w:name="_Toc420053220"/>
      <w:bookmarkStart w:id="19" w:name="_Toc420314260"/>
      <w:bookmarkStart w:id="20" w:name="_Toc427566147"/>
      <w:bookmarkStart w:id="21" w:name="_Toc427909632"/>
      <w:bookmarkStart w:id="22" w:name="_Toc428438698"/>
      <w:bookmarkStart w:id="23" w:name="_Toc428438773"/>
      <w:bookmarkStart w:id="24" w:name="_Toc428438839"/>
      <w:bookmarkStart w:id="25" w:name="_Toc42957969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50B4AE0E" w14:textId="77777777" w:rsidR="000C0B74" w:rsidRPr="0086318D" w:rsidRDefault="000C0B74" w:rsidP="000C0B74">
      <w:pPr>
        <w:pStyle w:val="PargrafodaLista"/>
        <w:keepNext/>
        <w:keepLines/>
        <w:numPr>
          <w:ilvl w:val="0"/>
          <w:numId w:val="2"/>
        </w:numPr>
        <w:contextualSpacing w:val="0"/>
        <w:outlineLvl w:val="1"/>
        <w:rPr>
          <w:rFonts w:eastAsiaTheme="majorEastAsia" w:cstheme="majorBidi"/>
          <w:b/>
          <w:bCs/>
          <w:vanish/>
          <w:sz w:val="24"/>
          <w:szCs w:val="26"/>
        </w:rPr>
      </w:pPr>
      <w:bookmarkStart w:id="26" w:name="_Toc413327420"/>
      <w:bookmarkStart w:id="27" w:name="_Toc413330740"/>
      <w:bookmarkStart w:id="28" w:name="_Toc413418535"/>
      <w:bookmarkStart w:id="29" w:name="_Toc413418562"/>
      <w:bookmarkStart w:id="30" w:name="_Toc413421044"/>
      <w:bookmarkStart w:id="31" w:name="_Toc413675942"/>
      <w:bookmarkStart w:id="32" w:name="_Toc414258294"/>
      <w:bookmarkStart w:id="33" w:name="_Toc414259491"/>
      <w:bookmarkStart w:id="34" w:name="_Toc414270279"/>
      <w:bookmarkStart w:id="35" w:name="_Toc414270328"/>
      <w:bookmarkStart w:id="36" w:name="_Toc414275363"/>
      <w:bookmarkStart w:id="37" w:name="_Toc414286019"/>
      <w:bookmarkStart w:id="38" w:name="_Toc414286067"/>
      <w:bookmarkStart w:id="39" w:name="_Toc420053221"/>
      <w:bookmarkStart w:id="40" w:name="_Toc420314261"/>
      <w:bookmarkStart w:id="41" w:name="_Toc427566148"/>
      <w:bookmarkStart w:id="42" w:name="_Toc427909633"/>
      <w:bookmarkStart w:id="43" w:name="_Toc428438699"/>
      <w:bookmarkStart w:id="44" w:name="_Toc428438774"/>
      <w:bookmarkStart w:id="45" w:name="_Toc428438840"/>
      <w:bookmarkStart w:id="46" w:name="_Toc429579699"/>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3E862E2C" w14:textId="77777777" w:rsidR="000C0B74" w:rsidRPr="00187D61" w:rsidRDefault="000C0B74" w:rsidP="000C0B74">
      <w:pPr>
        <w:ind w:firstLine="1134"/>
        <w:rPr>
          <w:rFonts w:ascii="Times New Roman" w:hAnsi="Times New Roman" w:cs="Times New Roman"/>
        </w:rPr>
      </w:pPr>
    </w:p>
    <w:p w14:paraId="3CA614B8" w14:textId="77777777" w:rsidR="000C0B74" w:rsidRDefault="000C0B74" w:rsidP="00663EAD">
      <w:r w:rsidRPr="00187D61">
        <w:t>A CONTRATADA deverá apresentar d</w:t>
      </w:r>
      <w:r w:rsidR="00545B6F">
        <w:t>eclaração de visita ao local da obra</w:t>
      </w:r>
      <w:r w:rsidRPr="00187D61">
        <w:t xml:space="preserve"> e de conhecimento de todos os serviços a serem executados. Além disso, as empresas </w:t>
      </w:r>
      <w:r w:rsidRPr="00187D61">
        <w:lastRenderedPageBreak/>
        <w:t>participantes do processo licitatório devem, após examinar os Elementos Técnicos do Edital (</w:t>
      </w:r>
      <w:r w:rsidRPr="002A441C">
        <w:rPr>
          <w:b/>
        </w:rPr>
        <w:t>Projetos, Memoria</w:t>
      </w:r>
      <w:r w:rsidR="00545B6F">
        <w:rPr>
          <w:b/>
        </w:rPr>
        <w:t>l Descritivo</w:t>
      </w:r>
      <w:r w:rsidRPr="002A441C">
        <w:rPr>
          <w:b/>
        </w:rPr>
        <w:t>, Planilha Orçamentária e Cronograma Físico/Financeiro</w:t>
      </w:r>
      <w:r w:rsidRPr="00187D61">
        <w:t xml:space="preserve">) e antes da data da abertura da licitação, manifestar qualquer inconformidade com os mesmos, para que eventuais alterações possam ser procedidas até a data da abertura do processo licitatório. </w:t>
      </w:r>
    </w:p>
    <w:p w14:paraId="4A759C4D" w14:textId="77777777" w:rsidR="00C86300" w:rsidRPr="00187D61" w:rsidRDefault="00C86300" w:rsidP="00C86300">
      <w:r>
        <w:t>Não havendo comunicação escrita, conforme estabelecido acima, o proponente declara, automaticamente, estar de acordo com o que estabelece este processo e toda a sua documentação;</w:t>
      </w:r>
    </w:p>
    <w:p w14:paraId="1CFA1E6D" w14:textId="77777777" w:rsidR="000C0B74" w:rsidRPr="00187D61" w:rsidRDefault="00545B6F" w:rsidP="00663EAD">
      <w:r>
        <w:t>A Planilha Orçamentária apresentada</w:t>
      </w:r>
      <w:r w:rsidR="000C0B74" w:rsidRPr="00187D61">
        <w:t xml:space="preserve"> pelos concor</w:t>
      </w:r>
      <w:r>
        <w:t>rentes terão os mesmos itens da Planilha</w:t>
      </w:r>
      <w:r w:rsidR="000C0B74" w:rsidRPr="00187D61">
        <w:t xml:space="preserve"> da Licitante. Eventuais indicações de serviços e/ou materiais constantes no </w:t>
      </w:r>
      <w:r w:rsidR="008F5329">
        <w:t>Memorial Descritivo</w:t>
      </w:r>
      <w:r w:rsidR="000C0B74" w:rsidRPr="00187D61">
        <w:t xml:space="preserve"> e não explícitos na Planilha Orçamentária estão embutidos e orçados nos respectivos itens da mesma. </w:t>
      </w:r>
    </w:p>
    <w:p w14:paraId="49113D8A" w14:textId="4E3766C3" w:rsidR="00D86097" w:rsidRDefault="00D86097" w:rsidP="00D86097">
      <w:r>
        <w:t>As empresas participantes do processo licitatório deverão apresentar o Cronograma físico-financeiro em 04 (quatro) etapas quinzenais, sendo que, em relação ao valor total, a 1ª (primeira) parcela não poderá ser superior a 10 % (dez por cento) e a 4ª (quarta), última parcela, não poderá ser inferior a 10 % (dez por cento); as demais parcelas deverão estar próximas de 40 % (quarenta por cento) do valor total, não podendo variar mais de 3 % (três por cento), com resultado de suas totalizações em 100% (cem por cento).</w:t>
      </w:r>
    </w:p>
    <w:p w14:paraId="0FAA2FDE" w14:textId="77777777" w:rsidR="000C0B74" w:rsidRDefault="000C0B74" w:rsidP="00D9277A">
      <w:pPr>
        <w:ind w:firstLine="1134"/>
        <w:rPr>
          <w:rFonts w:ascii="Times New Roman" w:hAnsi="Times New Roman" w:cs="Times New Roman"/>
          <w:color w:val="00B050"/>
        </w:rPr>
      </w:pPr>
    </w:p>
    <w:p w14:paraId="0EFB2235" w14:textId="77777777" w:rsidR="000C0B74" w:rsidRDefault="000C0B74" w:rsidP="000C0B74">
      <w:pPr>
        <w:pStyle w:val="Ttulo1"/>
        <w:numPr>
          <w:ilvl w:val="0"/>
          <w:numId w:val="1"/>
        </w:numPr>
        <w:ind w:left="0" w:firstLine="709"/>
      </w:pPr>
      <w:bookmarkStart w:id="47" w:name="_Toc429579700"/>
      <w:r>
        <w:t>REUNIÃO DE PARTIDA DE OBRA</w:t>
      </w:r>
      <w:bookmarkEnd w:id="47"/>
    </w:p>
    <w:p w14:paraId="535BF477" w14:textId="77777777" w:rsidR="000C0B74" w:rsidRPr="00187D61" w:rsidRDefault="000C0B74" w:rsidP="000C0B74">
      <w:pPr>
        <w:ind w:firstLine="1134"/>
        <w:rPr>
          <w:rFonts w:ascii="Times New Roman" w:hAnsi="Times New Roman" w:cs="Times New Roman"/>
        </w:rPr>
      </w:pPr>
    </w:p>
    <w:p w14:paraId="09BE4F54" w14:textId="77777777" w:rsidR="000C0B74" w:rsidRPr="00187D61" w:rsidRDefault="000C0B74" w:rsidP="00D43000">
      <w:r w:rsidRPr="00187D61">
        <w:t>Após a assinatura do contrato e antes do início da obra, deverá ser realizada uma reunião com a participação dos representantes da FISCALIZAÇÃO, da CONTRATANTE e CONTRATADA, a fim de estabelecer todos os critérios para andamento das atividades e conclusão das etapas previstas. A reunião deverá ser registrada em ata, citando todos os aspectos relevantes da obra. Nas etapas posteriores que transcorrerem durante o funcionamento do prédio, deverá s</w:t>
      </w:r>
      <w:r w:rsidR="00D43000">
        <w:t>er discutido e pré-estabelecido</w:t>
      </w:r>
      <w:r w:rsidRPr="00187D61">
        <w:t xml:space="preserve"> os procedimentos, a fim de se evitar e/ou amenizar os possíveis transtornos que a ob</w:t>
      </w:r>
      <w:r w:rsidR="008A57C7">
        <w:t>ra possa causar ao</w:t>
      </w:r>
      <w:r w:rsidRPr="00187D61">
        <w:t xml:space="preserve"> prédio já em operação.</w:t>
      </w:r>
    </w:p>
    <w:p w14:paraId="64F5F1AD" w14:textId="77777777" w:rsidR="000C0B74" w:rsidRPr="00187D61" w:rsidRDefault="000C0B74" w:rsidP="00D43000">
      <w:r w:rsidRPr="00187D61">
        <w:t>Deverão ser discutidos, entre outros, os serviços considerados críticos, de maneira a estabelecer regras para a sua execução (técnicas, horários, cuidados necessários, etc.).</w:t>
      </w:r>
    </w:p>
    <w:p w14:paraId="4A456179" w14:textId="77777777" w:rsidR="000C0B74" w:rsidRPr="00187D61" w:rsidRDefault="000C0B74" w:rsidP="00D43000">
      <w:r w:rsidRPr="00187D61">
        <w:t xml:space="preserve">O cronograma físico-financeiro apresentado na proposta da CONTRATADA deverá ser estudado, analisado e reformulado, se for o caso, após a reunião de partida </w:t>
      </w:r>
      <w:r w:rsidRPr="00187D61">
        <w:lastRenderedPageBreak/>
        <w:t>da obra, a fim de contemplar todas as condições estabelecidas e definidas entre os representantes da FISCALIZAÇÃO, da CONTRATANTE e da CONTRATADA.</w:t>
      </w:r>
    </w:p>
    <w:p w14:paraId="62B940D0" w14:textId="77777777" w:rsidR="000C0B74" w:rsidRPr="00187D61" w:rsidRDefault="000C0B74" w:rsidP="00D43000">
      <w:r w:rsidRPr="00187D61">
        <w:t xml:space="preserve">Havendo a necessidade de realizar serviços não previstos neste </w:t>
      </w:r>
      <w:r w:rsidR="00D43000">
        <w:t>M</w:t>
      </w:r>
      <w:r w:rsidR="00C511F3">
        <w:t>emoria</w:t>
      </w:r>
      <w:r w:rsidR="008A57C7">
        <w:t>l Descritivo</w:t>
      </w:r>
      <w:r w:rsidRPr="00187D61">
        <w:t>, antecipar o cronograma ou recuperar dias de atraso, a CONTRATADA só poderá fazê-lo após prévia aprovação do serviço e orçamento por parte da FISCALIZAÇÃO.</w:t>
      </w:r>
    </w:p>
    <w:p w14:paraId="77F84DF1" w14:textId="77777777" w:rsidR="000C0B74" w:rsidRPr="00187D61" w:rsidRDefault="000C0B74" w:rsidP="00D43000">
      <w:r w:rsidRPr="00187D61">
        <w:t>O documento “Ordem de Serviços” será emitido e apensado ao devido Processo Administrativo imediatamente após a devolução, pela CONTRATADA, de seu ciente. Para todos os efeitos legais, considera-se como data efetiva para geração de seus efeitos a data aposta pela CONTRATADA com o seu ciente, e não a data de emissão da Ordem de Serviços.</w:t>
      </w:r>
    </w:p>
    <w:p w14:paraId="0BD3035A" w14:textId="77777777" w:rsidR="000C0B74" w:rsidRPr="00187D61" w:rsidRDefault="000C0B74" w:rsidP="00D43000">
      <w:r w:rsidRPr="00187D61">
        <w:t>Após a assinatura do Contrato, a CONTRATADA deverá apresentar as respectivas Anotações de Responsabilidade Técnica - ART de execução da obra e serviços devidamente quitadas.</w:t>
      </w:r>
    </w:p>
    <w:p w14:paraId="39343D48" w14:textId="77777777" w:rsidR="000C0B74" w:rsidRPr="00187D61" w:rsidRDefault="000C0B74" w:rsidP="00D43000">
      <w:r w:rsidRPr="00187D61">
        <w:t>O pagamento das taxas (ART, Alvarás, Licenças, Tributos, Impostos, etc.), referentes à execução da obra, correrá por conta da CONTRATADA</w:t>
      </w:r>
      <w:r w:rsidR="00D43000">
        <w:t>, e s</w:t>
      </w:r>
      <w:r w:rsidRPr="00187D61">
        <w:t xml:space="preserve">erá responsabilidade </w:t>
      </w:r>
      <w:r w:rsidR="00D43000">
        <w:t>dessa</w:t>
      </w:r>
      <w:r w:rsidRPr="00187D61">
        <w:t xml:space="preserve"> os encaminhamentos e o recolhimento de todas as taxas r</w:t>
      </w:r>
      <w:r w:rsidR="00FF2D2E">
        <w:t>eferentes à execução da obra.</w:t>
      </w:r>
    </w:p>
    <w:p w14:paraId="241FC5BB" w14:textId="77777777" w:rsidR="00DB5DA3" w:rsidRPr="00187D61" w:rsidRDefault="00DB5DA3" w:rsidP="000C0B74">
      <w:pPr>
        <w:rPr>
          <w:rFonts w:ascii="Times New Roman" w:hAnsi="Times New Roman" w:cs="Times New Roman"/>
        </w:rPr>
      </w:pPr>
    </w:p>
    <w:p w14:paraId="71F150DA" w14:textId="77777777" w:rsidR="000C0B74" w:rsidRDefault="000C0B74" w:rsidP="000C0B74">
      <w:pPr>
        <w:pStyle w:val="Ttulo1"/>
        <w:numPr>
          <w:ilvl w:val="0"/>
          <w:numId w:val="1"/>
        </w:numPr>
        <w:ind w:left="0" w:firstLine="709"/>
      </w:pPr>
      <w:bookmarkStart w:id="48" w:name="_Toc429579701"/>
      <w:r>
        <w:t>VISITA DE RECONHECIMENTO</w:t>
      </w:r>
      <w:bookmarkEnd w:id="48"/>
    </w:p>
    <w:p w14:paraId="51B7A4B2" w14:textId="77777777" w:rsidR="000C0B74" w:rsidRPr="00187D61" w:rsidRDefault="000C0B74" w:rsidP="000C0B74">
      <w:pPr>
        <w:ind w:firstLine="1134"/>
        <w:rPr>
          <w:rFonts w:ascii="Times New Roman" w:hAnsi="Times New Roman" w:cs="Times New Roman"/>
        </w:rPr>
      </w:pPr>
    </w:p>
    <w:p w14:paraId="0D3610EA" w14:textId="77777777" w:rsidR="000C0B74" w:rsidRPr="00187D61" w:rsidRDefault="000C0B74" w:rsidP="004C4F95">
      <w:r w:rsidRPr="00187D61">
        <w:t>A CONTRATADA fará uma visita de r</w:t>
      </w:r>
      <w:r w:rsidR="006C3192">
        <w:t>econhecimento ao local da obra</w:t>
      </w:r>
      <w:r w:rsidR="00C511F3">
        <w:t xml:space="preserve">, </w:t>
      </w:r>
      <w:r w:rsidRPr="00187D61">
        <w:t>como forma de fazer um minucioso exame das condições locais e averiguar os serviços e materiais a empregar. A FISCALIZAÇÃO participará dessa visita, como forma de auxiliar e sanar as dúvidas da CONTRATADA.</w:t>
      </w:r>
    </w:p>
    <w:p w14:paraId="6E33A916" w14:textId="77777777" w:rsidR="000C0B74" w:rsidRDefault="000C0B74" w:rsidP="004C4F95">
      <w:r w:rsidRPr="00187D61">
        <w:t>Após a visita, a CONTRATADA apresentará declaração de visita ao local da obra e de conhecimento de todos os serviços a serem executados.</w:t>
      </w:r>
    </w:p>
    <w:p w14:paraId="4EEAA727" w14:textId="77777777" w:rsidR="000C0B74" w:rsidRPr="00187D61" w:rsidRDefault="000C0B74" w:rsidP="000C0B74">
      <w:pPr>
        <w:autoSpaceDE w:val="0"/>
        <w:autoSpaceDN w:val="0"/>
        <w:adjustRightInd w:val="0"/>
        <w:ind w:firstLine="0"/>
        <w:rPr>
          <w:rFonts w:ascii="Times New Roman" w:hAnsi="Times New Roman" w:cs="Times New Roman"/>
        </w:rPr>
      </w:pPr>
    </w:p>
    <w:p w14:paraId="1B1B6E3E" w14:textId="77777777" w:rsidR="000C0B74" w:rsidRPr="00AD1E22" w:rsidRDefault="000C0B74" w:rsidP="000C0B74">
      <w:pPr>
        <w:pStyle w:val="Ttulo1"/>
        <w:numPr>
          <w:ilvl w:val="0"/>
          <w:numId w:val="1"/>
        </w:numPr>
        <w:ind w:left="0" w:firstLine="709"/>
      </w:pPr>
      <w:bookmarkStart w:id="49" w:name="_Toc429579702"/>
      <w:r w:rsidRPr="00AD1E22">
        <w:t>DOS DOCUMENTOS FORNECIDOS NO CD DA LICITAÇÃO</w:t>
      </w:r>
      <w:bookmarkEnd w:id="49"/>
    </w:p>
    <w:p w14:paraId="066109A8" w14:textId="77777777" w:rsidR="000C0B74" w:rsidRPr="00187D61" w:rsidRDefault="000C0B74" w:rsidP="000C0B74">
      <w:pPr>
        <w:ind w:firstLine="1134"/>
        <w:rPr>
          <w:rFonts w:ascii="Times New Roman" w:hAnsi="Times New Roman" w:cs="Times New Roman"/>
        </w:rPr>
      </w:pPr>
    </w:p>
    <w:p w14:paraId="53BC304C" w14:textId="77777777" w:rsidR="000C0B74" w:rsidRDefault="000C0B74" w:rsidP="004C4F95">
      <w:r w:rsidRPr="00187D61">
        <w:t>O</w:t>
      </w:r>
      <w:r w:rsidR="00A80EE9">
        <w:t>s</w:t>
      </w:r>
      <w:r w:rsidRPr="00187D61">
        <w:t xml:space="preserve"> projeto</w:t>
      </w:r>
      <w:r w:rsidR="00A80EE9">
        <w:t>s</w:t>
      </w:r>
      <w:r w:rsidRPr="00187D61">
        <w:t xml:space="preserve"> em anexo</w:t>
      </w:r>
      <w:r w:rsidR="00A80EE9">
        <w:t xml:space="preserve"> são</w:t>
      </w:r>
      <w:r w:rsidRPr="00187D61">
        <w:t xml:space="preserve"> orientativo</w:t>
      </w:r>
      <w:r w:rsidR="00A80EE9">
        <w:t>s</w:t>
      </w:r>
      <w:r w:rsidRPr="00187D61">
        <w:t xml:space="preserve"> e serve</w:t>
      </w:r>
      <w:r w:rsidR="00A80EE9">
        <w:t>m</w:t>
      </w:r>
      <w:r w:rsidRPr="00187D61">
        <w:t xml:space="preserve"> para identificar todos os detalhes e pormenores construtivos da edificaç</w:t>
      </w:r>
      <w:r w:rsidR="006C3192">
        <w:t>ão</w:t>
      </w:r>
      <w:r w:rsidRPr="00187D61">
        <w:t xml:space="preserve">. É dever e responsabilidade da CONTRATADA tomar ciência e analisar todos os arquivos digitais fornecidos no CD que compõe o processo de licitação. Nele estão contidos o presente </w:t>
      </w:r>
      <w:r w:rsidR="006C3192">
        <w:t xml:space="preserve">Memorial Descritivo </w:t>
      </w:r>
      <w:r w:rsidRPr="00187D61">
        <w:t xml:space="preserve">com seus anexos em formato “pdf” </w:t>
      </w:r>
      <w:r w:rsidR="00C86300">
        <w:t>e/</w:t>
      </w:r>
      <w:r w:rsidRPr="00187D61">
        <w:t>ou “dwg”</w:t>
      </w:r>
      <w:r w:rsidR="006C3192">
        <w:t xml:space="preserve"> e</w:t>
      </w:r>
      <w:r w:rsidR="004C4F95">
        <w:t xml:space="preserve"> as pranchas de todos os </w:t>
      </w:r>
      <w:r w:rsidR="004C4F95">
        <w:lastRenderedPageBreak/>
        <w:t>projetos</w:t>
      </w:r>
      <w:r w:rsidRPr="00187D61">
        <w:t>. É dever e responsabilidade da CONTRATADA proceder a LEITURA E REVIS</w:t>
      </w:r>
      <w:r w:rsidR="00251B50">
        <w:t>ÃO</w:t>
      </w:r>
      <w:r w:rsidRPr="00187D61">
        <w:t xml:space="preserve"> de TODOS os documentos anexos para participar do processo licitatório.</w:t>
      </w:r>
    </w:p>
    <w:p w14:paraId="7595AB46" w14:textId="77777777" w:rsidR="000C0B74" w:rsidRPr="00187D61" w:rsidRDefault="000C0B74" w:rsidP="004C4F95">
      <w:r w:rsidRPr="00187D61">
        <w:t>Será exigid</w:t>
      </w:r>
      <w:r>
        <w:t>a</w:t>
      </w:r>
      <w:r w:rsidRPr="00187D61">
        <w:t xml:space="preserve"> pela FISCALIZAÇÃO, como requisito para início da obra, a apresentação de todas as plantas e especificações impressas </w:t>
      </w:r>
      <w:r w:rsidR="00CA554D">
        <w:t xml:space="preserve">em tamanho original </w:t>
      </w:r>
      <w:r w:rsidRPr="00187D61">
        <w:t>para conferência e carimbo da FISCALIZAÇÃO. Essas plantas deverão permanecer no canteiro de obras até a conclusão de todos os serviços.</w:t>
      </w:r>
    </w:p>
    <w:p w14:paraId="09D88A34" w14:textId="77777777" w:rsidR="000C0B74" w:rsidRPr="00187D61" w:rsidRDefault="000C0B74" w:rsidP="000C0B74">
      <w:pPr>
        <w:rPr>
          <w:rFonts w:ascii="Times New Roman" w:hAnsi="Times New Roman" w:cs="Times New Roman"/>
        </w:rPr>
      </w:pPr>
    </w:p>
    <w:p w14:paraId="533AA469" w14:textId="77777777" w:rsidR="000C0B74" w:rsidRPr="00AD1E22" w:rsidRDefault="000C0B74" w:rsidP="000C0B74">
      <w:pPr>
        <w:pStyle w:val="Ttulo2"/>
        <w:numPr>
          <w:ilvl w:val="1"/>
          <w:numId w:val="1"/>
        </w:numPr>
        <w:ind w:left="0" w:firstLine="992"/>
        <w:rPr>
          <w:rFonts w:cs="Arial"/>
        </w:rPr>
      </w:pPr>
      <w:bookmarkStart w:id="50" w:name="_Toc429579703"/>
      <w:r w:rsidRPr="00AD1E22">
        <w:rPr>
          <w:rFonts w:cs="Arial"/>
        </w:rPr>
        <w:t>CÓPIAS E PLOTAGENS</w:t>
      </w:r>
      <w:bookmarkEnd w:id="50"/>
    </w:p>
    <w:p w14:paraId="0BC240D7" w14:textId="77777777" w:rsidR="000C0B74" w:rsidRPr="00187D61" w:rsidRDefault="000C0B74" w:rsidP="000C0B74">
      <w:pPr>
        <w:ind w:firstLine="1134"/>
        <w:rPr>
          <w:rFonts w:ascii="Times New Roman" w:hAnsi="Times New Roman" w:cs="Times New Roman"/>
        </w:rPr>
      </w:pPr>
    </w:p>
    <w:p w14:paraId="363E32C6" w14:textId="77777777" w:rsidR="000C0B74" w:rsidRPr="00187D61" w:rsidRDefault="000C0B74" w:rsidP="004C4F95">
      <w:r w:rsidRPr="00187D61">
        <w:t>Ficará a cargo da CONTRATADA as despesas provenientes com cópias e plotagens dos projetos contidos no CD entregue pela CONTRATANTE.</w:t>
      </w:r>
    </w:p>
    <w:p w14:paraId="0B2EB864" w14:textId="77777777" w:rsidR="000C0B74" w:rsidRPr="00187D61" w:rsidRDefault="000C0B74" w:rsidP="000C0B74">
      <w:pPr>
        <w:rPr>
          <w:rFonts w:ascii="Times New Roman" w:hAnsi="Times New Roman" w:cs="Times New Roman"/>
        </w:rPr>
      </w:pPr>
    </w:p>
    <w:p w14:paraId="1A647B5E" w14:textId="77777777" w:rsidR="000C0B74" w:rsidRPr="00AD1E22" w:rsidRDefault="000C0B74" w:rsidP="000C0B74">
      <w:pPr>
        <w:pStyle w:val="Ttulo2"/>
        <w:numPr>
          <w:ilvl w:val="1"/>
          <w:numId w:val="1"/>
        </w:numPr>
        <w:ind w:left="0" w:firstLine="992"/>
        <w:rPr>
          <w:rFonts w:cs="Arial"/>
        </w:rPr>
      </w:pPr>
      <w:bookmarkStart w:id="51" w:name="_Toc429579704"/>
      <w:r w:rsidRPr="00AD1E22">
        <w:rPr>
          <w:rFonts w:cs="Arial"/>
        </w:rPr>
        <w:t>LICENÇA, TAXAS E REGISTROS</w:t>
      </w:r>
      <w:bookmarkEnd w:id="51"/>
    </w:p>
    <w:p w14:paraId="1BDD90FA" w14:textId="77777777" w:rsidR="000C0B74" w:rsidRPr="00187D61" w:rsidRDefault="000C0B74" w:rsidP="000C0B74">
      <w:pPr>
        <w:ind w:firstLine="1134"/>
        <w:rPr>
          <w:rFonts w:ascii="Times New Roman" w:hAnsi="Times New Roman" w:cs="Times New Roman"/>
        </w:rPr>
      </w:pPr>
    </w:p>
    <w:p w14:paraId="1E0F99C5" w14:textId="77777777" w:rsidR="000C0B74" w:rsidRDefault="000C0B74" w:rsidP="00251B50">
      <w:r w:rsidRPr="00187D61">
        <w:t xml:space="preserve">Ficará a cargo da CONTRATADA as despesas provenientes a licenças, taxas e registros referentes </w:t>
      </w:r>
      <w:r>
        <w:t>à</w:t>
      </w:r>
      <w:r w:rsidRPr="00187D61">
        <w:t xml:space="preserve"> execução dos serviços e aquisição de materiais.</w:t>
      </w:r>
    </w:p>
    <w:p w14:paraId="578AD0F7" w14:textId="77777777" w:rsidR="00C86300" w:rsidRPr="00251B50" w:rsidRDefault="00C86300" w:rsidP="00251B50"/>
    <w:p w14:paraId="037F68A1" w14:textId="77777777" w:rsidR="000C0B74" w:rsidRDefault="000C0B74" w:rsidP="000C0B74">
      <w:pPr>
        <w:pStyle w:val="Ttulo1"/>
        <w:numPr>
          <w:ilvl w:val="0"/>
          <w:numId w:val="1"/>
        </w:numPr>
        <w:ind w:left="0" w:firstLine="709"/>
      </w:pPr>
      <w:bookmarkStart w:id="52" w:name="_Toc429579705"/>
      <w:r>
        <w:t>MEDIÇÕES E VALOR TOTAL DA OBRA</w:t>
      </w:r>
      <w:bookmarkEnd w:id="52"/>
    </w:p>
    <w:p w14:paraId="49DD943F" w14:textId="77777777" w:rsidR="000C0B74" w:rsidRPr="00187D61" w:rsidRDefault="000C0B74" w:rsidP="004C4F95"/>
    <w:p w14:paraId="548D11B9" w14:textId="77777777" w:rsidR="000C0B74" w:rsidRPr="00563FA0" w:rsidRDefault="000C0B74" w:rsidP="004C4F95">
      <w:r w:rsidRPr="00187D61">
        <w:t>Os pre</w:t>
      </w:r>
      <w:r>
        <w:t xml:space="preserve">ços unitários de material e mão de </w:t>
      </w:r>
      <w:r w:rsidRPr="00187D61">
        <w:t>obra da</w:t>
      </w:r>
      <w:r w:rsidR="006C3192">
        <w:t xml:space="preserve"> planilha apresentada</w:t>
      </w:r>
      <w:r w:rsidRPr="00187D61">
        <w:t xml:space="preserve"> são estimativos, podendo ser menores ou maiores nas propostas dos concorrentes, porém o total </w:t>
      </w:r>
      <w:r w:rsidRPr="00563FA0">
        <w:t xml:space="preserve">proposto pelos concorrentes não poderá ser superior ao do edital. </w:t>
      </w:r>
    </w:p>
    <w:p w14:paraId="42EDC212" w14:textId="40B78D59" w:rsidR="000C0B74" w:rsidRDefault="000C0B74" w:rsidP="004C4F95">
      <w:r w:rsidRPr="00563FA0">
        <w:t xml:space="preserve">Serão realizadas medições </w:t>
      </w:r>
      <w:r w:rsidR="00563FA0" w:rsidRPr="00563FA0">
        <w:t>quinzenais</w:t>
      </w:r>
      <w:r w:rsidRPr="00563FA0">
        <w:t xml:space="preserve"> pela equipe técnica de FISCALIZAÇÃO </w:t>
      </w:r>
      <w:r w:rsidRPr="00187D61">
        <w:t xml:space="preserve">da </w:t>
      </w:r>
      <w:r w:rsidR="006C3192">
        <w:t>Prefeitura Municipal d</w:t>
      </w:r>
      <w:r w:rsidR="00AB55D9">
        <w:t>o</w:t>
      </w:r>
      <w:r w:rsidR="006C3192">
        <w:t xml:space="preserve"> Rio Grande</w:t>
      </w:r>
      <w:r w:rsidRPr="00187D61">
        <w:t>, onde serão medidos os serviços já executados de acordo com o projeto, cronograma físico-financeiro, normas vigentes e contrato. A empresa deverá exercer o máximo cuidado ao executar os serviços, pois qualquer descuido ou negligência da mesma que cause perda de material ou dano ocasionará o reparo ou reposição, sem ônus para a CONTRATANTE.</w:t>
      </w:r>
    </w:p>
    <w:p w14:paraId="363AFA8A" w14:textId="1722E811" w:rsidR="000C0B74" w:rsidRPr="006C3192" w:rsidRDefault="000C0B74" w:rsidP="004C4F95">
      <w:pPr>
        <w:rPr>
          <w:color w:val="FF0000"/>
        </w:rPr>
      </w:pPr>
      <w:r w:rsidRPr="00187D61">
        <w:t xml:space="preserve">O valor total da implantação do Plano de </w:t>
      </w:r>
      <w:r w:rsidRPr="0037669D">
        <w:t>Prevenção Contra Incêndio e do Sistema de Proteção Contra Descargas Atmosféricas</w:t>
      </w:r>
      <w:r w:rsidR="00545B6F" w:rsidRPr="0037669D">
        <w:t xml:space="preserve"> no</w:t>
      </w:r>
      <w:r w:rsidRPr="0037669D">
        <w:t xml:space="preserve"> </w:t>
      </w:r>
      <w:r w:rsidR="006C3192" w:rsidRPr="0037669D">
        <w:t>prédio</w:t>
      </w:r>
      <w:r w:rsidRPr="0037669D">
        <w:rPr>
          <w:b/>
        </w:rPr>
        <w:t xml:space="preserve"> </w:t>
      </w:r>
      <w:r w:rsidRPr="0037669D">
        <w:t xml:space="preserve">é de </w:t>
      </w:r>
      <w:r w:rsidRPr="0037669D">
        <w:rPr>
          <w:b/>
        </w:rPr>
        <w:t>R$</w:t>
      </w:r>
      <w:r w:rsidRPr="0037669D">
        <w:t xml:space="preserve"> </w:t>
      </w:r>
      <w:r w:rsidR="00C21F80">
        <w:rPr>
          <w:b/>
        </w:rPr>
        <w:t>66.52</w:t>
      </w:r>
      <w:r w:rsidR="001678CD">
        <w:rPr>
          <w:b/>
        </w:rPr>
        <w:t>7</w:t>
      </w:r>
      <w:r w:rsidR="00C21F80">
        <w:rPr>
          <w:b/>
        </w:rPr>
        <w:t>,</w:t>
      </w:r>
      <w:r w:rsidR="001678CD">
        <w:rPr>
          <w:b/>
        </w:rPr>
        <w:t>4</w:t>
      </w:r>
      <w:r w:rsidR="002B7134">
        <w:rPr>
          <w:b/>
        </w:rPr>
        <w:t>6</w:t>
      </w:r>
      <w:r w:rsidRPr="0037669D">
        <w:rPr>
          <w:b/>
        </w:rPr>
        <w:t xml:space="preserve"> (</w:t>
      </w:r>
      <w:r w:rsidR="00C21F80">
        <w:rPr>
          <w:b/>
        </w:rPr>
        <w:t>sessenta e seis mil, quinhentos e vinte</w:t>
      </w:r>
      <w:r w:rsidR="001678CD">
        <w:rPr>
          <w:b/>
        </w:rPr>
        <w:t xml:space="preserve"> e sete</w:t>
      </w:r>
      <w:r w:rsidR="00C21F80">
        <w:rPr>
          <w:b/>
        </w:rPr>
        <w:t xml:space="preserve"> reais com </w:t>
      </w:r>
      <w:r w:rsidR="001678CD">
        <w:rPr>
          <w:b/>
        </w:rPr>
        <w:t>quarenta</w:t>
      </w:r>
      <w:r w:rsidR="002B7134">
        <w:rPr>
          <w:b/>
        </w:rPr>
        <w:t xml:space="preserve"> e seis centavos</w:t>
      </w:r>
      <w:r w:rsidRPr="0037669D">
        <w:rPr>
          <w:b/>
        </w:rPr>
        <w:t>).</w:t>
      </w:r>
    </w:p>
    <w:p w14:paraId="7904915C" w14:textId="77777777" w:rsidR="003643B1" w:rsidRDefault="000C0B74" w:rsidP="000C0B74">
      <w:pPr>
        <w:autoSpaceDE w:val="0"/>
        <w:autoSpaceDN w:val="0"/>
        <w:adjustRightInd w:val="0"/>
        <w:ind w:firstLine="0"/>
        <w:rPr>
          <w:rFonts w:cs="Arial"/>
        </w:rPr>
      </w:pPr>
      <w:r w:rsidRPr="00187D61">
        <w:rPr>
          <w:rFonts w:ascii="Times New Roman" w:hAnsi="Times New Roman" w:cs="Times New Roman"/>
        </w:rPr>
        <w:t xml:space="preserve">               </w:t>
      </w:r>
      <w:r w:rsidRPr="00E97EA7">
        <w:rPr>
          <w:rFonts w:cs="Arial"/>
        </w:rPr>
        <w:t xml:space="preserve">     </w:t>
      </w:r>
    </w:p>
    <w:p w14:paraId="021635E8" w14:textId="77777777" w:rsidR="003643B1" w:rsidRDefault="003643B1" w:rsidP="000C0B74">
      <w:pPr>
        <w:autoSpaceDE w:val="0"/>
        <w:autoSpaceDN w:val="0"/>
        <w:adjustRightInd w:val="0"/>
        <w:ind w:firstLine="0"/>
        <w:rPr>
          <w:rFonts w:cs="Arial"/>
        </w:rPr>
      </w:pPr>
    </w:p>
    <w:p w14:paraId="0FAA5D59" w14:textId="3F49823D" w:rsidR="000C0B74" w:rsidRPr="0037669D" w:rsidRDefault="000C0B74" w:rsidP="000C0B74">
      <w:pPr>
        <w:autoSpaceDE w:val="0"/>
        <w:autoSpaceDN w:val="0"/>
        <w:adjustRightInd w:val="0"/>
        <w:ind w:firstLine="0"/>
        <w:rPr>
          <w:rFonts w:ascii="Times New Roman" w:hAnsi="Times New Roman" w:cs="Times New Roman"/>
        </w:rPr>
      </w:pPr>
      <w:r w:rsidRPr="00E97EA7">
        <w:rPr>
          <w:rFonts w:cs="Arial"/>
        </w:rPr>
        <w:t xml:space="preserve"> </w:t>
      </w:r>
      <w:r>
        <w:rPr>
          <w:rFonts w:cs="Arial"/>
        </w:rPr>
        <w:t xml:space="preserve">                             </w:t>
      </w:r>
      <w:r w:rsidRPr="00E97EA7">
        <w:rPr>
          <w:rFonts w:cs="Arial"/>
        </w:rPr>
        <w:t xml:space="preserve">                                                                                                                   </w:t>
      </w:r>
      <w:r>
        <w:rPr>
          <w:rFonts w:cs="Arial"/>
        </w:rPr>
        <w:t xml:space="preserve">                   </w:t>
      </w:r>
    </w:p>
    <w:p w14:paraId="15CBD150" w14:textId="3899B4AD" w:rsidR="000C0B74" w:rsidRDefault="000C0B74" w:rsidP="000C0B74">
      <w:pPr>
        <w:pStyle w:val="Ttulo1"/>
        <w:numPr>
          <w:ilvl w:val="0"/>
          <w:numId w:val="1"/>
        </w:numPr>
        <w:ind w:left="0" w:firstLine="709"/>
      </w:pPr>
      <w:bookmarkStart w:id="53" w:name="_Toc429579706"/>
      <w:r>
        <w:lastRenderedPageBreak/>
        <w:t>DO PRAZO DE EXECUÇÃO</w:t>
      </w:r>
      <w:bookmarkEnd w:id="53"/>
    </w:p>
    <w:p w14:paraId="4729A375" w14:textId="77777777" w:rsidR="000C0B74" w:rsidRPr="00240D9D" w:rsidRDefault="000C0B74" w:rsidP="000C0B74">
      <w:pPr>
        <w:ind w:firstLine="0"/>
        <w:rPr>
          <w:rFonts w:ascii="Times New Roman" w:hAnsi="Times New Roman" w:cs="Times New Roman"/>
        </w:rPr>
      </w:pPr>
    </w:p>
    <w:p w14:paraId="23709E97" w14:textId="77777777" w:rsidR="000C0B74" w:rsidRPr="00C21F80" w:rsidRDefault="000C0B74" w:rsidP="00240D9D">
      <w:r w:rsidRPr="00240D9D">
        <w:t xml:space="preserve">O início e o desenvolvimento da obra e serviços levarão em conta as condições climáticas previstas, cabendo a CONTRATADA reorganizar o andamento dos </w:t>
      </w:r>
      <w:r w:rsidRPr="00C21F80">
        <w:t>trabalhos, tendo justifica</w:t>
      </w:r>
      <w:r w:rsidR="00240D9D" w:rsidRPr="00C21F80">
        <w:t>tiva</w:t>
      </w:r>
      <w:r w:rsidRPr="00C21F80">
        <w:t xml:space="preserve"> por escrito e </w:t>
      </w:r>
      <w:r w:rsidR="00240D9D" w:rsidRPr="00C21F80">
        <w:t xml:space="preserve">aceita </w:t>
      </w:r>
      <w:r w:rsidRPr="00C21F80">
        <w:t>pela CONTRATANTE.</w:t>
      </w:r>
    </w:p>
    <w:p w14:paraId="3280CD97" w14:textId="474C5950" w:rsidR="000C0B74" w:rsidRPr="00C21F80" w:rsidRDefault="000C0B74" w:rsidP="00240D9D">
      <w:r w:rsidRPr="00C21F80">
        <w:t xml:space="preserve">O prazo para conclusão da obra é de </w:t>
      </w:r>
      <w:r w:rsidR="00C21F80" w:rsidRPr="00C21F80">
        <w:rPr>
          <w:b/>
        </w:rPr>
        <w:t>60</w:t>
      </w:r>
      <w:r w:rsidRPr="00C21F80">
        <w:rPr>
          <w:b/>
        </w:rPr>
        <w:t xml:space="preserve"> dias</w:t>
      </w:r>
      <w:r w:rsidRPr="00C21F80">
        <w:t xml:space="preserve"> corridos, a partir da assinatura do contrato com a CONTRATANTE e a entrega da ordem de in</w:t>
      </w:r>
      <w:r w:rsidR="000E4B66" w:rsidRPr="00C21F80">
        <w:t>í</w:t>
      </w:r>
      <w:r w:rsidRPr="00C21F80">
        <w:t>cio dos serviços.</w:t>
      </w:r>
    </w:p>
    <w:p w14:paraId="125BDF51" w14:textId="4CACC763" w:rsidR="00D077D5" w:rsidRDefault="000C0B74" w:rsidP="00240D9D">
      <w:r w:rsidRPr="00C21F80">
        <w:t>Não serão computa</w:t>
      </w:r>
      <w:r w:rsidR="00240D9D" w:rsidRPr="00C21F80">
        <w:t>dos</w:t>
      </w:r>
      <w:r w:rsidR="00251B50" w:rsidRPr="00C21F80">
        <w:t>,</w:t>
      </w:r>
      <w:r w:rsidR="00240D9D" w:rsidRPr="00C21F80">
        <w:t xml:space="preserve"> nos prazos contratuais</w:t>
      </w:r>
      <w:r w:rsidR="00251B50" w:rsidRPr="00C21F80">
        <w:t>, os dias impraticáveis em</w:t>
      </w:r>
      <w:r w:rsidRPr="00C21F80">
        <w:t xml:space="preserve"> </w:t>
      </w:r>
      <w:r w:rsidRPr="00240D9D">
        <w:t xml:space="preserve">fortes </w:t>
      </w:r>
      <w:r w:rsidR="00363B10" w:rsidRPr="00240D9D">
        <w:t>chuvas ou de calamidade pública</w:t>
      </w:r>
      <w:r w:rsidR="00251B50">
        <w:t>, desde</w:t>
      </w:r>
      <w:r w:rsidRPr="00240D9D">
        <w:t xml:space="preserve"> </w:t>
      </w:r>
      <w:r w:rsidR="00C7533C">
        <w:t xml:space="preserve">que </w:t>
      </w:r>
      <w:r w:rsidRPr="00240D9D">
        <w:t xml:space="preserve">devidamente comprovados </w:t>
      </w:r>
      <w:r w:rsidR="002A282F" w:rsidRPr="00240D9D">
        <w:t xml:space="preserve">e registrados </w:t>
      </w:r>
      <w:r w:rsidRPr="00240D9D">
        <w:t>no diário de obras</w:t>
      </w:r>
      <w:r w:rsidR="00251B50">
        <w:t>, pela fiscalização</w:t>
      </w:r>
      <w:r w:rsidRPr="00240D9D">
        <w:t xml:space="preserve">. </w:t>
      </w:r>
      <w:r w:rsidR="00363B10" w:rsidRPr="00240D9D">
        <w:t>Qualquer imprevisto ou atraso que impossibilite a CONTRATADA de começar ou dar continuidade aos trabalhos ser</w:t>
      </w:r>
      <w:r w:rsidR="0097157B" w:rsidRPr="00240D9D">
        <w:t>á registrado no Diário de Obra.</w:t>
      </w:r>
      <w:r w:rsidR="00251B50" w:rsidRPr="00251B50">
        <w:t xml:space="preserve"> </w:t>
      </w:r>
      <w:r w:rsidR="00251B50">
        <w:t xml:space="preserve">O prazo para a conclusão das obras será contado a partir do </w:t>
      </w:r>
      <w:r w:rsidR="00C86300">
        <w:t>primeiro</w:t>
      </w:r>
      <w:r w:rsidR="00251B50">
        <w:t xml:space="preserve"> dia </w:t>
      </w:r>
      <w:r w:rsidR="00C7533C">
        <w:t xml:space="preserve">útil após </w:t>
      </w:r>
      <w:r w:rsidR="00251B50">
        <w:t xml:space="preserve">a emissão da Ordem de </w:t>
      </w:r>
      <w:r w:rsidR="00C7533C">
        <w:t>S</w:t>
      </w:r>
      <w:r w:rsidR="00251B50">
        <w:t>erviço por parte da fiscalização</w:t>
      </w:r>
      <w:r w:rsidR="00C7533C">
        <w:t>.</w:t>
      </w:r>
    </w:p>
    <w:p w14:paraId="6992E883" w14:textId="703FFA5D" w:rsidR="00BE44CC" w:rsidRPr="00240D9D" w:rsidRDefault="00BE44CC" w:rsidP="00240D9D">
      <w:r>
        <w:t xml:space="preserve">Caberá </w:t>
      </w:r>
      <w:r w:rsidR="00C7533C">
        <w:t>à CONTRATADA</w:t>
      </w:r>
      <w:r>
        <w:t xml:space="preserve"> todo o planejamento da execução das obras os seus aspectos administrativos e técnicos.</w:t>
      </w:r>
    </w:p>
    <w:p w14:paraId="43EECB5F" w14:textId="77777777" w:rsidR="0097157B" w:rsidRPr="0097157B" w:rsidRDefault="0097157B" w:rsidP="0097157B">
      <w:pPr>
        <w:ind w:firstLine="1134"/>
        <w:rPr>
          <w:rFonts w:ascii="Times New Roman" w:hAnsi="Times New Roman" w:cs="Times New Roman"/>
        </w:rPr>
      </w:pPr>
    </w:p>
    <w:p w14:paraId="3AFCD6ED" w14:textId="77777777" w:rsidR="00152B83" w:rsidRPr="00152B83" w:rsidRDefault="00D077D5" w:rsidP="00152B83">
      <w:pPr>
        <w:pStyle w:val="Ttulo1"/>
        <w:numPr>
          <w:ilvl w:val="0"/>
          <w:numId w:val="1"/>
        </w:numPr>
        <w:ind w:left="0" w:firstLine="709"/>
      </w:pPr>
      <w:bookmarkStart w:id="54" w:name="_Toc429579707"/>
      <w:r>
        <w:t>IMPLANTAÇÃO DA OBRA</w:t>
      </w:r>
      <w:bookmarkEnd w:id="54"/>
    </w:p>
    <w:p w14:paraId="10CE0CA8" w14:textId="77777777" w:rsidR="00D077D5" w:rsidRPr="001F18A4" w:rsidRDefault="00D077D5" w:rsidP="00D077D5">
      <w:pPr>
        <w:autoSpaceDE w:val="0"/>
        <w:autoSpaceDN w:val="0"/>
        <w:adjustRightInd w:val="0"/>
        <w:ind w:firstLine="0"/>
        <w:rPr>
          <w:rFonts w:ascii="Times New Roman" w:hAnsi="Times New Roman" w:cs="Times New Roman"/>
        </w:rPr>
      </w:pPr>
    </w:p>
    <w:p w14:paraId="4BC8323E" w14:textId="77777777" w:rsidR="00D077D5" w:rsidRDefault="00D077D5" w:rsidP="00D077D5">
      <w:pPr>
        <w:pStyle w:val="Ttulo2"/>
        <w:numPr>
          <w:ilvl w:val="1"/>
          <w:numId w:val="1"/>
        </w:numPr>
        <w:ind w:left="0" w:firstLine="992"/>
      </w:pPr>
      <w:bookmarkStart w:id="55" w:name="_Toc429579708"/>
      <w:r>
        <w:t>CANTEIRO DE OBRAS (Depósito/Escritório)</w:t>
      </w:r>
      <w:bookmarkEnd w:id="55"/>
    </w:p>
    <w:p w14:paraId="5A3C4A9D" w14:textId="77777777" w:rsidR="00D077D5" w:rsidRPr="005D698C" w:rsidRDefault="00D077D5" w:rsidP="00D077D5"/>
    <w:p w14:paraId="56075DEC" w14:textId="77777777" w:rsidR="00D077D5" w:rsidRPr="00187D61" w:rsidRDefault="00D077D5" w:rsidP="00240D9D">
      <w:r w:rsidRPr="00187D61">
        <w:t xml:space="preserve">A FISCALIZAÇÃO determinará juntamente com a direção da </w:t>
      </w:r>
      <w:r w:rsidR="00547431">
        <w:t>escola</w:t>
      </w:r>
      <w:r w:rsidRPr="00187D61">
        <w:t xml:space="preserve"> um local para a CONTRATADA implantar seu abrigo provisório, caso seja necessário</w:t>
      </w:r>
      <w:r>
        <w:t>,</w:t>
      </w:r>
      <w:r w:rsidRPr="00187D61">
        <w:t xml:space="preserve"> ou local para depositar seus ma</w:t>
      </w:r>
      <w:r>
        <w:t>teriais e montar seu canteiro, devendo es</w:t>
      </w:r>
      <w:r w:rsidR="00240D9D">
        <w:t>s</w:t>
      </w:r>
      <w:r>
        <w:t>a</w:t>
      </w:r>
      <w:r w:rsidRPr="00187D61">
        <w:t xml:space="preserve"> manter em boas condições, até o final da obra, a área delimitada para seu </w:t>
      </w:r>
      <w:r w:rsidR="002A247E">
        <w:t>uso</w:t>
      </w:r>
      <w:r w:rsidRPr="00187D61">
        <w:t>.</w:t>
      </w:r>
    </w:p>
    <w:p w14:paraId="73AB0E5B" w14:textId="77777777" w:rsidR="00D077D5" w:rsidRPr="00187D61" w:rsidRDefault="00D077D5" w:rsidP="00240D9D">
      <w:r w:rsidRPr="00187D61">
        <w:t>Dentro da área destinada pela FISCALIZAÇÃO para as instalações da CONTRATADA, deverá ser reservado um local para a FISCALIZAÇÃO, devendo ali ser mantido em boas condições para consulta os seguintes documentos:</w:t>
      </w:r>
    </w:p>
    <w:p w14:paraId="0452C148" w14:textId="77777777" w:rsidR="00D077D5" w:rsidRPr="00187D61" w:rsidRDefault="00D077D5" w:rsidP="00D845E6">
      <w:pPr>
        <w:pStyle w:val="PargrafodaLista"/>
        <w:numPr>
          <w:ilvl w:val="0"/>
          <w:numId w:val="4"/>
        </w:numPr>
      </w:pPr>
      <w:r>
        <w:t>Diário</w:t>
      </w:r>
      <w:r w:rsidRPr="00187D61">
        <w:t xml:space="preserve"> de Obra </w:t>
      </w:r>
      <w:r>
        <w:t xml:space="preserve">atualizado </w:t>
      </w:r>
      <w:r w:rsidRPr="00187D61">
        <w:t xml:space="preserve">(modelo em </w:t>
      </w:r>
      <w:r w:rsidRPr="00240D9D">
        <w:rPr>
          <w:b/>
        </w:rPr>
        <w:t>Anexo I</w:t>
      </w:r>
      <w:r w:rsidRPr="00187D61">
        <w:t>);</w:t>
      </w:r>
    </w:p>
    <w:p w14:paraId="75CDA352" w14:textId="77777777" w:rsidR="00D077D5" w:rsidRPr="00187D61" w:rsidRDefault="00D077D5" w:rsidP="00D845E6">
      <w:pPr>
        <w:pStyle w:val="PargrafodaLista"/>
        <w:numPr>
          <w:ilvl w:val="0"/>
          <w:numId w:val="4"/>
        </w:numPr>
      </w:pPr>
      <w:r w:rsidRPr="00187D61">
        <w:t>Registro de alterações regularmente autorizadas;</w:t>
      </w:r>
    </w:p>
    <w:p w14:paraId="6CFF7B85" w14:textId="77777777" w:rsidR="00D077D5" w:rsidRPr="00187D61" w:rsidRDefault="00D077D5" w:rsidP="00D845E6">
      <w:pPr>
        <w:pStyle w:val="PargrafodaLista"/>
        <w:numPr>
          <w:ilvl w:val="0"/>
          <w:numId w:val="4"/>
        </w:numPr>
      </w:pPr>
      <w:r w:rsidRPr="00187D61">
        <w:t>Arquivo ordenado de relatórios, pareceres e demais documentos administrativos da obra;</w:t>
      </w:r>
    </w:p>
    <w:p w14:paraId="20328B8A" w14:textId="77777777" w:rsidR="00D077D5" w:rsidRPr="00187D61" w:rsidRDefault="00D077D5" w:rsidP="00D845E6">
      <w:pPr>
        <w:pStyle w:val="PargrafodaLista"/>
        <w:numPr>
          <w:ilvl w:val="0"/>
          <w:numId w:val="4"/>
        </w:numPr>
      </w:pPr>
      <w:r w:rsidRPr="00187D61">
        <w:t>Cronograma físico/financeiro;</w:t>
      </w:r>
    </w:p>
    <w:p w14:paraId="4E1FE81A" w14:textId="77777777" w:rsidR="00D077D5" w:rsidRPr="00187D61" w:rsidRDefault="00D077D5" w:rsidP="00D845E6">
      <w:pPr>
        <w:pStyle w:val="PargrafodaLista"/>
        <w:numPr>
          <w:ilvl w:val="0"/>
          <w:numId w:val="4"/>
        </w:numPr>
      </w:pPr>
      <w:r w:rsidRPr="00187D61">
        <w:t>Comprovante de matr</w:t>
      </w:r>
      <w:r w:rsidR="002A247E">
        <w:t>í</w:t>
      </w:r>
      <w:r w:rsidRPr="00187D61">
        <w:t>cula da obra no INSS;</w:t>
      </w:r>
    </w:p>
    <w:p w14:paraId="39180569" w14:textId="77777777" w:rsidR="00D077D5" w:rsidRPr="00187D61" w:rsidRDefault="00D077D5" w:rsidP="00D845E6">
      <w:pPr>
        <w:pStyle w:val="PargrafodaLista"/>
        <w:numPr>
          <w:ilvl w:val="0"/>
          <w:numId w:val="4"/>
        </w:numPr>
      </w:pPr>
      <w:r w:rsidRPr="00187D61">
        <w:t xml:space="preserve">ART </w:t>
      </w:r>
      <w:r w:rsidR="00BE44CC">
        <w:t xml:space="preserve">/CREA ou RRT/CAU </w:t>
      </w:r>
      <w:r w:rsidRPr="00187D61">
        <w:t>dos projetos e execução da obra;</w:t>
      </w:r>
    </w:p>
    <w:p w14:paraId="6994706C" w14:textId="77777777" w:rsidR="00D077D5" w:rsidRPr="00187D61" w:rsidRDefault="00D077D5" w:rsidP="00D845E6">
      <w:pPr>
        <w:pStyle w:val="PargrafodaLista"/>
        <w:numPr>
          <w:ilvl w:val="0"/>
          <w:numId w:val="4"/>
        </w:numPr>
      </w:pPr>
      <w:r w:rsidRPr="00187D61">
        <w:t>Projeto executivo</w:t>
      </w:r>
      <w:r w:rsidR="00BE44CC">
        <w:t xml:space="preserve"> completos</w:t>
      </w:r>
      <w:r w:rsidR="006C3192">
        <w:t xml:space="preserve"> e</w:t>
      </w:r>
      <w:r w:rsidRPr="00187D61">
        <w:t xml:space="preserve"> </w:t>
      </w:r>
      <w:r>
        <w:t>M</w:t>
      </w:r>
      <w:r w:rsidRPr="00187D61">
        <w:t>emori</w:t>
      </w:r>
      <w:r w:rsidR="006C3192">
        <w:t>al</w:t>
      </w:r>
      <w:r w:rsidRPr="00187D61">
        <w:t xml:space="preserve"> </w:t>
      </w:r>
      <w:r>
        <w:t>D</w:t>
      </w:r>
      <w:r w:rsidRPr="00187D61">
        <w:t>escritivo;</w:t>
      </w:r>
    </w:p>
    <w:p w14:paraId="540D92F5" w14:textId="2D1A7097" w:rsidR="00BE44CC" w:rsidRPr="00C7533C" w:rsidRDefault="00D077D5" w:rsidP="00D845E6">
      <w:pPr>
        <w:pStyle w:val="PargrafodaLista"/>
        <w:numPr>
          <w:ilvl w:val="0"/>
          <w:numId w:val="4"/>
        </w:numPr>
        <w:ind w:left="0" w:firstLine="0"/>
        <w:rPr>
          <w:rFonts w:ascii="Times New Roman" w:hAnsi="Times New Roman" w:cs="Times New Roman"/>
        </w:rPr>
      </w:pPr>
      <w:r w:rsidRPr="00187D61">
        <w:lastRenderedPageBreak/>
        <w:t>Serviços que eventualmente serão contratados.</w:t>
      </w:r>
    </w:p>
    <w:p w14:paraId="27CB9826" w14:textId="6A5E132A" w:rsidR="00BE44CC" w:rsidRDefault="00BE44CC" w:rsidP="00BE44CC">
      <w:r>
        <w:t>Os documentos, relacionados no item anterior, constituirão o processo da obra, que deve permanecer no canteiro durante a sua execução, a ser arquivado pela Prefeitura Munic</w:t>
      </w:r>
      <w:r w:rsidR="0028436F">
        <w:t>ipal</w:t>
      </w:r>
      <w:r w:rsidR="00C7533C">
        <w:t xml:space="preserve"> do Rio Grande</w:t>
      </w:r>
      <w:r w:rsidR="0028436F">
        <w:t>, após a conclusão da mesma.</w:t>
      </w:r>
    </w:p>
    <w:p w14:paraId="4898A6CC" w14:textId="77777777" w:rsidR="00BE44CC" w:rsidRPr="00BE44CC" w:rsidRDefault="00BE44CC" w:rsidP="00BE44CC">
      <w:pPr>
        <w:rPr>
          <w:rFonts w:ascii="Times New Roman" w:hAnsi="Times New Roman" w:cs="Times New Roman"/>
        </w:rPr>
      </w:pPr>
    </w:p>
    <w:p w14:paraId="2343B468" w14:textId="77777777" w:rsidR="002A247E" w:rsidRDefault="002A247E" w:rsidP="002A247E">
      <w:pPr>
        <w:pStyle w:val="Ttulo2"/>
        <w:numPr>
          <w:ilvl w:val="1"/>
          <w:numId w:val="1"/>
        </w:numPr>
        <w:ind w:left="0" w:firstLine="993"/>
      </w:pPr>
      <w:bookmarkStart w:id="56" w:name="_Toc403903160"/>
      <w:bookmarkStart w:id="57" w:name="_Toc429579709"/>
      <w:r>
        <w:t>ALOJAMENTO E ALIMENTAÇÃO</w:t>
      </w:r>
      <w:bookmarkEnd w:id="56"/>
      <w:bookmarkEnd w:id="57"/>
    </w:p>
    <w:p w14:paraId="776CBA84" w14:textId="77777777" w:rsidR="002A247E" w:rsidRPr="00187D61" w:rsidRDefault="002A247E" w:rsidP="002A247E">
      <w:pPr>
        <w:tabs>
          <w:tab w:val="left" w:pos="709"/>
        </w:tabs>
        <w:ind w:firstLine="1134"/>
        <w:rPr>
          <w:rFonts w:ascii="Times New Roman" w:hAnsi="Times New Roman" w:cs="Times New Roman"/>
        </w:rPr>
      </w:pPr>
    </w:p>
    <w:p w14:paraId="213C57C3" w14:textId="77777777" w:rsidR="002A247E" w:rsidRDefault="002A247E" w:rsidP="00DA7936">
      <w:r w:rsidRPr="00187D61">
        <w:t>A CONTRATADA, quando se propuser a oferecer refeições e/ou alojamento ao seu pessoal, responderá pelas condições de saúde, higiene e conforto.</w:t>
      </w:r>
    </w:p>
    <w:p w14:paraId="22FF866B" w14:textId="77777777" w:rsidR="0097157B" w:rsidRDefault="0097157B" w:rsidP="002A247E">
      <w:pPr>
        <w:tabs>
          <w:tab w:val="left" w:pos="709"/>
        </w:tabs>
        <w:ind w:firstLine="1134"/>
        <w:rPr>
          <w:rFonts w:ascii="Times New Roman" w:hAnsi="Times New Roman" w:cs="Times New Roman"/>
        </w:rPr>
      </w:pPr>
    </w:p>
    <w:p w14:paraId="567EA1C8" w14:textId="77777777" w:rsidR="0097157B" w:rsidRDefault="0097157B" w:rsidP="0097157B">
      <w:pPr>
        <w:pStyle w:val="Ttulo2"/>
        <w:numPr>
          <w:ilvl w:val="1"/>
          <w:numId w:val="1"/>
        </w:numPr>
        <w:ind w:left="0" w:firstLine="992"/>
      </w:pPr>
      <w:bookmarkStart w:id="58" w:name="_Toc429579710"/>
      <w:r>
        <w:t>PLACA DA OBRA</w:t>
      </w:r>
      <w:bookmarkEnd w:id="58"/>
    </w:p>
    <w:p w14:paraId="531165C0" w14:textId="77777777" w:rsidR="0097157B" w:rsidRPr="00CA554D" w:rsidRDefault="0097157B" w:rsidP="0097157B">
      <w:pPr>
        <w:ind w:firstLine="1134"/>
        <w:rPr>
          <w:rFonts w:ascii="Times New Roman" w:hAnsi="Times New Roman" w:cs="Times New Roman"/>
        </w:rPr>
      </w:pPr>
    </w:p>
    <w:p w14:paraId="5D794666" w14:textId="282025E3" w:rsidR="0097157B" w:rsidRDefault="0097157B" w:rsidP="00DA7936">
      <w:r w:rsidRPr="00CA554D">
        <w:t>A CONTRATADA deverá manter até o final da obra, em local visível, placa da obra.</w:t>
      </w:r>
      <w:r w:rsidR="00DA7936" w:rsidRPr="00CA554D">
        <w:t xml:space="preserve"> Será</w:t>
      </w:r>
      <w:r w:rsidRPr="00CA554D">
        <w:t xml:space="preserve"> de sua responsabilidade a confecção e fixação da placa</w:t>
      </w:r>
      <w:r w:rsidR="00DA7936" w:rsidRPr="00CA554D">
        <w:t>, que deverá ser</w:t>
      </w:r>
      <w:r w:rsidRPr="00CA554D">
        <w:t xml:space="preserve"> confeccionada em chapas planas, metálicas galvanizadas ou de madeira impermeabilizada, desde que em material resistente a intempéries. Será fixada em local bem visível, preferencialmente no acesso principal </w:t>
      </w:r>
      <w:r w:rsidR="006C3192">
        <w:t>da escola</w:t>
      </w:r>
      <w:r w:rsidRPr="00CA554D">
        <w:t xml:space="preserve">, voltada para via pública, favorecendo a sua visualização. A placa deverá ser mantida em bom estado de conservação durante todo o período de execução da obra. Sua dimensão será de </w:t>
      </w:r>
      <w:r w:rsidR="00FD2929">
        <w:t>2,00m x 1,00m, com layout definido pela Prefeitura Municipal do Rio Grande.</w:t>
      </w:r>
    </w:p>
    <w:p w14:paraId="361228F2" w14:textId="77777777" w:rsidR="00C7533C" w:rsidRDefault="00C7533C" w:rsidP="00DA7936"/>
    <w:p w14:paraId="48D50D4D" w14:textId="359500EA" w:rsidR="00DD471E" w:rsidRDefault="00563FA0" w:rsidP="00563FA0">
      <w:r>
        <w:rPr>
          <w:noProof/>
          <w:lang w:eastAsia="pt-BR"/>
        </w:rPr>
        <w:drawing>
          <wp:inline distT="0" distB="0" distL="0" distR="0" wp14:anchorId="7BB93C9C" wp14:editId="0C5730B3">
            <wp:extent cx="4567823" cy="2516697"/>
            <wp:effectExtent l="0" t="0" r="4445" b="0"/>
            <wp:docPr id="4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67823" cy="2516697"/>
                    </a:xfrm>
                    <a:prstGeom prst="rect">
                      <a:avLst/>
                    </a:prstGeom>
                    <a:blipFill dpi="0" rotWithShape="0">
                      <a:blip r:embed="rId12"/>
                      <a:srcRect/>
                      <a:stretch>
                        <a:fillRect/>
                      </a:stretch>
                    </a:blipFill>
                    <a:ln>
                      <a:noFill/>
                    </a:ln>
                  </pic:spPr>
                </pic:pic>
              </a:graphicData>
            </a:graphic>
          </wp:inline>
        </w:drawing>
      </w:r>
    </w:p>
    <w:p w14:paraId="306C2AF9" w14:textId="77777777" w:rsidR="000F7C49" w:rsidRDefault="00DD471E" w:rsidP="00DD471E">
      <w:pPr>
        <w:pStyle w:val="Legenda"/>
        <w:jc w:val="center"/>
        <w:rPr>
          <w:color w:val="auto"/>
        </w:rPr>
      </w:pPr>
      <w:r w:rsidRPr="00DD471E">
        <w:rPr>
          <w:rStyle w:val="Forte"/>
          <w:rFonts w:ascii="Arial" w:hAnsi="Arial" w:cs="Arial"/>
          <w:b/>
          <w:color w:val="auto"/>
          <w:sz w:val="20"/>
          <w:szCs w:val="20"/>
        </w:rPr>
        <w:t xml:space="preserve">Figura </w:t>
      </w:r>
      <w:r w:rsidRPr="00DD471E">
        <w:rPr>
          <w:rStyle w:val="Forte"/>
          <w:rFonts w:ascii="Arial" w:hAnsi="Arial" w:cs="Arial"/>
          <w:b/>
          <w:color w:val="auto"/>
          <w:sz w:val="20"/>
          <w:szCs w:val="20"/>
        </w:rPr>
        <w:fldChar w:fldCharType="begin"/>
      </w:r>
      <w:r w:rsidRPr="00DD471E">
        <w:rPr>
          <w:rStyle w:val="Forte"/>
          <w:rFonts w:ascii="Arial" w:hAnsi="Arial" w:cs="Arial"/>
          <w:b/>
          <w:color w:val="auto"/>
          <w:sz w:val="20"/>
          <w:szCs w:val="20"/>
        </w:rPr>
        <w:instrText xml:space="preserve"> SEQ Figura \* ARABIC </w:instrText>
      </w:r>
      <w:r w:rsidRPr="00DD471E">
        <w:rPr>
          <w:rStyle w:val="Forte"/>
          <w:rFonts w:ascii="Arial" w:hAnsi="Arial" w:cs="Arial"/>
          <w:b/>
          <w:color w:val="auto"/>
          <w:sz w:val="20"/>
          <w:szCs w:val="20"/>
        </w:rPr>
        <w:fldChar w:fldCharType="separate"/>
      </w:r>
      <w:r w:rsidR="004D30AC">
        <w:rPr>
          <w:rStyle w:val="Forte"/>
          <w:rFonts w:ascii="Arial" w:hAnsi="Arial" w:cs="Arial"/>
          <w:b/>
          <w:noProof/>
          <w:color w:val="auto"/>
          <w:sz w:val="20"/>
          <w:szCs w:val="20"/>
        </w:rPr>
        <w:t>1</w:t>
      </w:r>
      <w:r w:rsidRPr="00DD471E">
        <w:rPr>
          <w:rStyle w:val="Forte"/>
          <w:rFonts w:ascii="Arial" w:hAnsi="Arial" w:cs="Arial"/>
          <w:b/>
          <w:color w:val="auto"/>
          <w:sz w:val="20"/>
          <w:szCs w:val="20"/>
        </w:rPr>
        <w:fldChar w:fldCharType="end"/>
      </w:r>
      <w:r w:rsidRPr="00DD471E">
        <w:rPr>
          <w:rStyle w:val="Forte"/>
          <w:rFonts w:ascii="Arial" w:hAnsi="Arial" w:cs="Arial"/>
          <w:b/>
          <w:color w:val="auto"/>
          <w:sz w:val="20"/>
          <w:szCs w:val="20"/>
        </w:rPr>
        <w:t xml:space="preserve"> - Imagem Referência – Layout da placa da obra</w:t>
      </w:r>
      <w:r w:rsidRPr="00DD471E">
        <w:rPr>
          <w:color w:val="auto"/>
        </w:rPr>
        <w:t>.</w:t>
      </w:r>
    </w:p>
    <w:p w14:paraId="40B970CB" w14:textId="77777777" w:rsidR="00BE44CC" w:rsidRDefault="00BE44CC" w:rsidP="00BE44CC">
      <w:pPr>
        <w:rPr>
          <w:lang w:eastAsia="pt-BR"/>
        </w:rPr>
      </w:pPr>
    </w:p>
    <w:p w14:paraId="0ECE9D49" w14:textId="77777777" w:rsidR="002E06CB" w:rsidRPr="00BE44CC" w:rsidRDefault="002E06CB" w:rsidP="00BE44CC">
      <w:pPr>
        <w:rPr>
          <w:lang w:eastAsia="pt-BR"/>
        </w:rPr>
      </w:pPr>
    </w:p>
    <w:p w14:paraId="2528E986" w14:textId="77777777" w:rsidR="00BE44CC" w:rsidRDefault="00BE44CC" w:rsidP="00BE44CC">
      <w:pPr>
        <w:pStyle w:val="Ttulo2"/>
        <w:numPr>
          <w:ilvl w:val="1"/>
          <w:numId w:val="1"/>
        </w:numPr>
        <w:ind w:left="0" w:firstLine="992"/>
      </w:pPr>
      <w:bookmarkStart w:id="59" w:name="_Toc429579711"/>
      <w:r>
        <w:lastRenderedPageBreak/>
        <w:t>APLICAÇÕES NORMAS TÉCNICAS</w:t>
      </w:r>
      <w:bookmarkEnd w:id="59"/>
    </w:p>
    <w:p w14:paraId="2D9381FD" w14:textId="77777777" w:rsidR="00BE44CC" w:rsidRPr="00BE44CC" w:rsidRDefault="00BE44CC" w:rsidP="00BE44CC"/>
    <w:p w14:paraId="0EEE8541" w14:textId="55415696" w:rsidR="00BE44CC" w:rsidRDefault="00BE44CC" w:rsidP="00BE44CC">
      <w:r>
        <w:t xml:space="preserve">Para a fixação dos critérios que nortearão a elaboração dos métodos de execução das obras e serviços e as diretrizes para o controle técnico, é obrigatória a aplicação das instruções deste </w:t>
      </w:r>
      <w:r w:rsidR="00C7533C">
        <w:t>Memorial Descritivo</w:t>
      </w:r>
      <w:r w:rsidR="002935A3">
        <w:t>, das especificações técnicas</w:t>
      </w:r>
      <w:r>
        <w:t xml:space="preserve"> dos projetos</w:t>
      </w:r>
      <w:r w:rsidR="002935A3">
        <w:t>, Leis, Resoluções Técnicas</w:t>
      </w:r>
      <w:r>
        <w:t xml:space="preserve"> e Normas da ABNT aplicáveis ao caso</w:t>
      </w:r>
      <w:r w:rsidR="00C7533C">
        <w:t>, sendo essas:</w:t>
      </w:r>
    </w:p>
    <w:p w14:paraId="20704D5E" w14:textId="78105521" w:rsidR="00C7533C" w:rsidRPr="00B61720" w:rsidRDefault="000966CB" w:rsidP="00D845E6">
      <w:pPr>
        <w:pStyle w:val="PargrafodaLista"/>
        <w:numPr>
          <w:ilvl w:val="0"/>
          <w:numId w:val="18"/>
        </w:numPr>
      </w:pPr>
      <w:r w:rsidRPr="00B61720">
        <w:t>NBR 9077/2001 – Saídas de Emergência em Edifícios;</w:t>
      </w:r>
    </w:p>
    <w:p w14:paraId="5442D17E" w14:textId="5F543680" w:rsidR="00B61720" w:rsidRPr="00B61720" w:rsidRDefault="00B61720" w:rsidP="00B61720">
      <w:pPr>
        <w:pStyle w:val="PargrafodaLista"/>
        <w:numPr>
          <w:ilvl w:val="0"/>
          <w:numId w:val="18"/>
        </w:numPr>
      </w:pPr>
      <w:r w:rsidRPr="00B61720">
        <w:t>NBR 11785/1997 – Barra Antipânico – Requisitos;</w:t>
      </w:r>
    </w:p>
    <w:p w14:paraId="6A396B1A" w14:textId="5480E616" w:rsidR="002935A3" w:rsidRDefault="002935A3" w:rsidP="00D845E6">
      <w:pPr>
        <w:pStyle w:val="PargrafodaLista"/>
        <w:numPr>
          <w:ilvl w:val="0"/>
          <w:numId w:val="18"/>
        </w:numPr>
      </w:pPr>
      <w:r w:rsidRPr="00B61720">
        <w:t xml:space="preserve">NBR 12693/2013 – Sistema de Proteção por Extintor </w:t>
      </w:r>
      <w:r>
        <w:t>de Incêndio;</w:t>
      </w:r>
    </w:p>
    <w:p w14:paraId="2269EB9F" w14:textId="27035BEC" w:rsidR="002935A3" w:rsidRDefault="002935A3" w:rsidP="00D845E6">
      <w:pPr>
        <w:pStyle w:val="PargrafodaLista"/>
        <w:numPr>
          <w:ilvl w:val="0"/>
          <w:numId w:val="18"/>
        </w:numPr>
      </w:pPr>
      <w:r>
        <w:t>RT Nº 14/BM-CCB/2009 – Exigência do Treinamento de Prevenção Contra Incêndios – TPCI;</w:t>
      </w:r>
    </w:p>
    <w:p w14:paraId="46A3909C" w14:textId="26EEBDF2" w:rsidR="002935A3" w:rsidRPr="009A3DFE" w:rsidRDefault="002935A3" w:rsidP="00D845E6">
      <w:pPr>
        <w:pStyle w:val="PargrafodaLista"/>
        <w:numPr>
          <w:ilvl w:val="0"/>
          <w:numId w:val="18"/>
        </w:numPr>
      </w:pPr>
      <w:r w:rsidRPr="009A3DFE">
        <w:t>NBR 5419/2015 – Proteção de Estruturas Contra Descargas Atmosféricas (Partes 1 à 4);</w:t>
      </w:r>
    </w:p>
    <w:p w14:paraId="5C790289" w14:textId="03D4E4B3" w:rsidR="002935A3" w:rsidRPr="009A3DFE" w:rsidRDefault="002935A3" w:rsidP="00D845E6">
      <w:pPr>
        <w:pStyle w:val="PargrafodaLista"/>
        <w:numPr>
          <w:ilvl w:val="0"/>
          <w:numId w:val="18"/>
        </w:numPr>
      </w:pPr>
      <w:r w:rsidRPr="009A3DFE">
        <w:t>NBR 13523/2008 – Central de Gás Liquefeito de Petróleo – GLP;</w:t>
      </w:r>
    </w:p>
    <w:p w14:paraId="195650C4" w14:textId="1B8E723C" w:rsidR="002935A3" w:rsidRPr="009A3DFE" w:rsidRDefault="002935A3" w:rsidP="00D845E6">
      <w:pPr>
        <w:pStyle w:val="PargrafodaLista"/>
        <w:numPr>
          <w:ilvl w:val="0"/>
          <w:numId w:val="18"/>
        </w:numPr>
      </w:pPr>
      <w:r w:rsidRPr="009A3DFE">
        <w:t>NBR 15526/2013 – Redes de Distribuição Interna para Gases Combustíveis em Instalações Residenciais e Comerciais – Projeto e Execuç</w:t>
      </w:r>
      <w:r w:rsidR="008B6F8A" w:rsidRPr="009A3DFE">
        <w:t>ão;</w:t>
      </w:r>
    </w:p>
    <w:p w14:paraId="3ED6E279" w14:textId="7C0C687C" w:rsidR="002935A3" w:rsidRDefault="002935A3" w:rsidP="00D845E6">
      <w:pPr>
        <w:pStyle w:val="PargrafodaLista"/>
        <w:numPr>
          <w:ilvl w:val="0"/>
          <w:numId w:val="18"/>
        </w:numPr>
      </w:pPr>
      <w:r w:rsidRPr="009A3DFE">
        <w:t>NBR 13431:</w:t>
      </w:r>
      <w:r>
        <w:t>1/2004 – Sinalização e Segurança Contra Incêndio e Pânico Parte 1: Princípios de Projeto;</w:t>
      </w:r>
    </w:p>
    <w:p w14:paraId="3F1AA3D8" w14:textId="3E78E919" w:rsidR="002935A3" w:rsidRDefault="002935A3" w:rsidP="00D845E6">
      <w:pPr>
        <w:pStyle w:val="PargrafodaLista"/>
        <w:numPr>
          <w:ilvl w:val="0"/>
          <w:numId w:val="18"/>
        </w:numPr>
      </w:pPr>
      <w:r>
        <w:t>NBR 13431:2/2004 – Sinalização e Segurança Contra Incêndio e Pânico</w:t>
      </w:r>
      <w:r w:rsidR="00B65EE4">
        <w:t xml:space="preserve"> Parte 2: Símbolos e suas formas, dimensões e cores;</w:t>
      </w:r>
    </w:p>
    <w:p w14:paraId="36EF3AF4" w14:textId="4105B2F7" w:rsidR="00B65EE4" w:rsidRDefault="00B65EE4" w:rsidP="00D845E6">
      <w:pPr>
        <w:pStyle w:val="PargrafodaLista"/>
        <w:numPr>
          <w:ilvl w:val="0"/>
          <w:numId w:val="18"/>
        </w:numPr>
      </w:pPr>
      <w:r>
        <w:t>NBR 13431:3/2005 – Sinalização e Segurança Contra Incêndio e Pânico Parte 3: Requisitos e Métodos de Ensaio;</w:t>
      </w:r>
    </w:p>
    <w:p w14:paraId="0DE90F89" w14:textId="6A5F48F9" w:rsidR="00B65EE4" w:rsidRDefault="00B65EE4" w:rsidP="00D845E6">
      <w:pPr>
        <w:pStyle w:val="PargrafodaLista"/>
        <w:numPr>
          <w:ilvl w:val="0"/>
          <w:numId w:val="18"/>
        </w:numPr>
      </w:pPr>
      <w:r>
        <w:t>NBR 14100/1998 – Proteção Contra Incêndio – Símbolos Gráficos para Projeto;</w:t>
      </w:r>
    </w:p>
    <w:p w14:paraId="25FCB2AC" w14:textId="74DFBED9" w:rsidR="00B65EE4" w:rsidRDefault="00B65EE4" w:rsidP="00D845E6">
      <w:pPr>
        <w:pStyle w:val="PargrafodaLista"/>
        <w:numPr>
          <w:ilvl w:val="0"/>
          <w:numId w:val="18"/>
        </w:numPr>
      </w:pPr>
      <w:r>
        <w:t>Lei Complementar Nº 14.376, de 26 de Dezembro de 2013. Atualizada em 2 de Julho de 2014 e 16 de Março de 2015;</w:t>
      </w:r>
    </w:p>
    <w:p w14:paraId="67DE8C30" w14:textId="6FA11CF3" w:rsidR="00B65EE4" w:rsidRDefault="00B65EE4" w:rsidP="00D845E6">
      <w:pPr>
        <w:pStyle w:val="PargrafodaLista"/>
        <w:numPr>
          <w:ilvl w:val="0"/>
          <w:numId w:val="18"/>
        </w:numPr>
      </w:pPr>
      <w:r w:rsidRPr="00B65EE4">
        <w:t>Instrução Normativa 001-1/2014 de 22 de Abril de 2014</w:t>
      </w:r>
      <w:r>
        <w:t>;</w:t>
      </w:r>
    </w:p>
    <w:p w14:paraId="76F9848B" w14:textId="1393FC0F" w:rsidR="00B65EE4" w:rsidRPr="00B65EE4" w:rsidRDefault="00B65EE4" w:rsidP="00D845E6">
      <w:pPr>
        <w:pStyle w:val="PargrafodaLista"/>
        <w:numPr>
          <w:ilvl w:val="0"/>
          <w:numId w:val="18"/>
        </w:numPr>
        <w:autoSpaceDE w:val="0"/>
        <w:autoSpaceDN w:val="0"/>
        <w:adjustRightInd w:val="0"/>
        <w:rPr>
          <w:rFonts w:cs="Arial"/>
          <w:color w:val="000000"/>
          <w:sz w:val="24"/>
          <w:szCs w:val="24"/>
        </w:rPr>
      </w:pPr>
      <w:r w:rsidRPr="00B65EE4">
        <w:rPr>
          <w:rFonts w:cs="Arial"/>
          <w:color w:val="000000"/>
          <w:sz w:val="24"/>
          <w:szCs w:val="24"/>
        </w:rPr>
        <w:t>Resolução Técnica CBMRS Nº 02 de Fevereiro de 2015</w:t>
      </w:r>
      <w:r>
        <w:rPr>
          <w:rFonts w:cs="Arial"/>
          <w:color w:val="000000"/>
          <w:sz w:val="24"/>
          <w:szCs w:val="24"/>
        </w:rPr>
        <w:t xml:space="preserve"> – Termologia aplicada a Segurança Contra Incêndio</w:t>
      </w:r>
      <w:r w:rsidR="00025ACF">
        <w:rPr>
          <w:rFonts w:cs="Arial"/>
          <w:color w:val="000000"/>
          <w:sz w:val="24"/>
          <w:szCs w:val="24"/>
        </w:rPr>
        <w:t>;</w:t>
      </w:r>
    </w:p>
    <w:p w14:paraId="1AC4A398" w14:textId="2F398898" w:rsidR="00B65EE4" w:rsidRPr="003C342D" w:rsidRDefault="00B65EE4" w:rsidP="00D845E6">
      <w:pPr>
        <w:pStyle w:val="PargrafodaLista"/>
        <w:numPr>
          <w:ilvl w:val="0"/>
          <w:numId w:val="18"/>
        </w:numPr>
        <w:autoSpaceDE w:val="0"/>
        <w:autoSpaceDN w:val="0"/>
        <w:adjustRightInd w:val="0"/>
        <w:rPr>
          <w:rFonts w:cs="Arial"/>
          <w:color w:val="000000"/>
          <w:sz w:val="24"/>
          <w:szCs w:val="24"/>
        </w:rPr>
      </w:pPr>
      <w:r w:rsidRPr="00B65EE4">
        <w:rPr>
          <w:rFonts w:cs="Arial"/>
          <w:color w:val="000000"/>
          <w:sz w:val="24"/>
          <w:szCs w:val="24"/>
        </w:rPr>
        <w:t>Resolução Técnica CBMRS Nº 05 - Parte 01 de Fevereiro de 2015</w:t>
      </w:r>
      <w:r w:rsidR="003C342D">
        <w:rPr>
          <w:rFonts w:cs="Arial"/>
          <w:color w:val="000000"/>
          <w:sz w:val="24"/>
          <w:szCs w:val="24"/>
        </w:rPr>
        <w:t xml:space="preserve"> - </w:t>
      </w:r>
      <w:r w:rsidR="003C342D" w:rsidRPr="003C342D">
        <w:rPr>
          <w:rFonts w:cs="Arial"/>
          <w:color w:val="000000"/>
          <w:sz w:val="24"/>
          <w:szCs w:val="24"/>
        </w:rPr>
        <w:t xml:space="preserve">Processo </w:t>
      </w:r>
      <w:r w:rsidR="003C342D">
        <w:rPr>
          <w:rFonts w:cs="Arial"/>
          <w:color w:val="000000"/>
          <w:sz w:val="24"/>
          <w:szCs w:val="24"/>
        </w:rPr>
        <w:t>d</w:t>
      </w:r>
      <w:r w:rsidR="003C342D" w:rsidRPr="003C342D">
        <w:rPr>
          <w:rFonts w:cs="Arial"/>
          <w:color w:val="000000"/>
          <w:sz w:val="24"/>
          <w:szCs w:val="24"/>
        </w:rPr>
        <w:t>e Segurança Contra Incêndio</w:t>
      </w:r>
      <w:r w:rsidR="003C342D">
        <w:rPr>
          <w:rFonts w:cs="Arial"/>
          <w:color w:val="000000"/>
          <w:sz w:val="24"/>
          <w:szCs w:val="24"/>
        </w:rPr>
        <w:t xml:space="preserve"> </w:t>
      </w:r>
      <w:r w:rsidR="003C342D" w:rsidRPr="003C342D">
        <w:rPr>
          <w:rFonts w:cs="Arial"/>
          <w:color w:val="000000"/>
          <w:sz w:val="24"/>
          <w:szCs w:val="24"/>
        </w:rPr>
        <w:t xml:space="preserve">Apresentação </w:t>
      </w:r>
      <w:r w:rsidR="003C342D">
        <w:rPr>
          <w:rFonts w:cs="Arial"/>
          <w:color w:val="000000"/>
          <w:sz w:val="24"/>
          <w:szCs w:val="24"/>
        </w:rPr>
        <w:t>d</w:t>
      </w:r>
      <w:r w:rsidR="003C342D" w:rsidRPr="003C342D">
        <w:rPr>
          <w:rFonts w:cs="Arial"/>
          <w:color w:val="000000"/>
          <w:sz w:val="24"/>
          <w:szCs w:val="24"/>
        </w:rPr>
        <w:t xml:space="preserve">e </w:t>
      </w:r>
      <w:r w:rsidR="003C342D">
        <w:rPr>
          <w:rFonts w:cs="Arial"/>
          <w:color w:val="000000"/>
          <w:sz w:val="24"/>
          <w:szCs w:val="24"/>
        </w:rPr>
        <w:t>PPCI</w:t>
      </w:r>
      <w:r w:rsidR="003C342D" w:rsidRPr="003C342D">
        <w:rPr>
          <w:rFonts w:cs="Arial"/>
          <w:color w:val="000000"/>
          <w:sz w:val="24"/>
          <w:szCs w:val="24"/>
        </w:rPr>
        <w:t xml:space="preserve"> </w:t>
      </w:r>
      <w:r w:rsidR="003C342D">
        <w:rPr>
          <w:rFonts w:cs="Arial"/>
          <w:color w:val="000000"/>
          <w:sz w:val="24"/>
          <w:szCs w:val="24"/>
        </w:rPr>
        <w:t>e</w:t>
      </w:r>
      <w:r w:rsidR="003C342D" w:rsidRPr="003C342D">
        <w:rPr>
          <w:rFonts w:cs="Arial"/>
          <w:color w:val="000000"/>
          <w:sz w:val="24"/>
          <w:szCs w:val="24"/>
        </w:rPr>
        <w:t>m Geral</w:t>
      </w:r>
      <w:r w:rsidR="00025ACF">
        <w:rPr>
          <w:rFonts w:cs="Arial"/>
          <w:color w:val="000000"/>
          <w:sz w:val="24"/>
          <w:szCs w:val="24"/>
        </w:rPr>
        <w:t>;</w:t>
      </w:r>
    </w:p>
    <w:p w14:paraId="2D07FD49" w14:textId="782276F8" w:rsidR="003C342D" w:rsidRDefault="00B65EE4" w:rsidP="00D845E6">
      <w:pPr>
        <w:pStyle w:val="PargrafodaLista"/>
        <w:numPr>
          <w:ilvl w:val="0"/>
          <w:numId w:val="18"/>
        </w:numPr>
        <w:autoSpaceDE w:val="0"/>
        <w:autoSpaceDN w:val="0"/>
        <w:adjustRightInd w:val="0"/>
        <w:rPr>
          <w:rFonts w:cs="Arial"/>
          <w:color w:val="000000"/>
          <w:sz w:val="24"/>
          <w:szCs w:val="24"/>
        </w:rPr>
      </w:pPr>
      <w:r w:rsidRPr="00B65EE4">
        <w:rPr>
          <w:rFonts w:cs="Arial"/>
          <w:color w:val="000000"/>
          <w:sz w:val="24"/>
          <w:szCs w:val="24"/>
        </w:rPr>
        <w:lastRenderedPageBreak/>
        <w:t>Resolução Técnica CBMRS Nº 14 de Fevereiro de 2015</w:t>
      </w:r>
      <w:r w:rsidR="003C342D">
        <w:rPr>
          <w:rFonts w:cs="Arial"/>
          <w:color w:val="000000"/>
          <w:sz w:val="24"/>
          <w:szCs w:val="24"/>
        </w:rPr>
        <w:t xml:space="preserve"> – Extintores de Incêndio.</w:t>
      </w:r>
    </w:p>
    <w:p w14:paraId="5D3B02D3" w14:textId="77777777" w:rsidR="003C342D" w:rsidRPr="003C342D" w:rsidRDefault="003C342D" w:rsidP="003C342D">
      <w:pPr>
        <w:pStyle w:val="PargrafodaLista"/>
        <w:autoSpaceDE w:val="0"/>
        <w:autoSpaceDN w:val="0"/>
        <w:adjustRightInd w:val="0"/>
        <w:ind w:left="1429" w:firstLine="0"/>
        <w:rPr>
          <w:rFonts w:cs="Arial"/>
          <w:color w:val="000000"/>
          <w:sz w:val="24"/>
          <w:szCs w:val="24"/>
        </w:rPr>
      </w:pPr>
    </w:p>
    <w:p w14:paraId="701F0A2F" w14:textId="2638201F" w:rsidR="00841121" w:rsidRPr="008E619E" w:rsidRDefault="00841121" w:rsidP="003128E5">
      <w:pPr>
        <w:pStyle w:val="Ttulo1"/>
        <w:numPr>
          <w:ilvl w:val="0"/>
          <w:numId w:val="1"/>
        </w:numPr>
        <w:ind w:left="0" w:firstLine="709"/>
      </w:pPr>
      <w:bookmarkStart w:id="60" w:name="_Toc403903155"/>
      <w:bookmarkStart w:id="61" w:name="_Toc429579712"/>
      <w:r w:rsidRPr="008E619E">
        <w:t>EXECUÇÃO DA OBRA</w:t>
      </w:r>
      <w:bookmarkEnd w:id="60"/>
      <w:bookmarkEnd w:id="61"/>
    </w:p>
    <w:p w14:paraId="69187350" w14:textId="4944EAEF" w:rsidR="00C35222" w:rsidRPr="00C7533C" w:rsidRDefault="00C35222" w:rsidP="00C7533C">
      <w:pPr>
        <w:pStyle w:val="Ttulo2"/>
        <w:ind w:left="993" w:firstLine="0"/>
        <w:rPr>
          <w:rFonts w:cs="Arial"/>
        </w:rPr>
      </w:pPr>
    </w:p>
    <w:p w14:paraId="6A0CC05E" w14:textId="77777777" w:rsidR="00841121" w:rsidRDefault="00C35222" w:rsidP="003128E5">
      <w:pPr>
        <w:pStyle w:val="Ttulo2"/>
        <w:numPr>
          <w:ilvl w:val="1"/>
          <w:numId w:val="1"/>
        </w:numPr>
        <w:ind w:left="0" w:firstLine="993"/>
        <w:rPr>
          <w:rFonts w:cs="Arial"/>
        </w:rPr>
      </w:pPr>
      <w:bookmarkStart w:id="62" w:name="_Toc429579713"/>
      <w:r w:rsidRPr="00C35222">
        <w:rPr>
          <w:rFonts w:cs="Arial"/>
        </w:rPr>
        <w:t>DISPOSIÇÕES GERAIS</w:t>
      </w:r>
      <w:bookmarkEnd w:id="62"/>
    </w:p>
    <w:p w14:paraId="063CBD1B" w14:textId="77777777" w:rsidR="00C35222" w:rsidRPr="00C35222" w:rsidRDefault="00C35222" w:rsidP="00CA261B">
      <w:pPr>
        <w:ind w:firstLine="1134"/>
      </w:pPr>
    </w:p>
    <w:p w14:paraId="632F57F3" w14:textId="77777777" w:rsidR="00841121" w:rsidRPr="00187D61" w:rsidRDefault="00841121" w:rsidP="00DA7936">
      <w:r w:rsidRPr="00187D61">
        <w:t>A CONTRATANTE reserva-se no direito de contratar com outras empresas, simultaneamente e no mesmo local, a execução de obras e serviços distintos daqueles abrangidos pelo contrato da obra em questão.</w:t>
      </w:r>
    </w:p>
    <w:p w14:paraId="2A4DE663" w14:textId="77777777" w:rsidR="00841121" w:rsidRPr="00187D61" w:rsidRDefault="00841121" w:rsidP="00DA7936">
      <w:r w:rsidRPr="00187D61">
        <w:t xml:space="preserve">A CONTRATADA não poderá opor quaisquer dificuldades </w:t>
      </w:r>
      <w:r w:rsidR="00451D7F">
        <w:t>a</w:t>
      </w:r>
      <w:r w:rsidRPr="00187D61">
        <w:t xml:space="preserve"> execução da obra e serviços com relação à mão</w:t>
      </w:r>
      <w:r w:rsidR="003D453C">
        <w:t xml:space="preserve"> </w:t>
      </w:r>
      <w:r w:rsidRPr="00187D61">
        <w:t>de</w:t>
      </w:r>
      <w:r w:rsidR="003D453C">
        <w:t xml:space="preserve"> </w:t>
      </w:r>
      <w:r w:rsidRPr="00187D61">
        <w:t>obra e às entradas e deslocamentos de materiais e/ou equipamentos no canteiro de obras.</w:t>
      </w:r>
    </w:p>
    <w:p w14:paraId="098C2708" w14:textId="77777777" w:rsidR="00841121" w:rsidRPr="00187D61" w:rsidRDefault="00841121" w:rsidP="00DA7936">
      <w:r w:rsidRPr="00187D61">
        <w:t xml:space="preserve">Cabe a CONTRATADA, desde o início até a entrega dos trabalhos a ela adjudicados, a manutenção e segurança de toda a obra de sua responsabilidade, </w:t>
      </w:r>
      <w:r w:rsidR="00472451">
        <w:t>mesmo</w:t>
      </w:r>
      <w:r w:rsidR="004B5A0F">
        <w:t xml:space="preserve"> que </w:t>
      </w:r>
      <w:r w:rsidRPr="00187D61">
        <w:t xml:space="preserve">paralisadas, correndo assim, </w:t>
      </w:r>
      <w:r w:rsidR="0005388A">
        <w:t>por</w:t>
      </w:r>
      <w:r w:rsidRPr="00187D61">
        <w:t xml:space="preserve"> sua conta, as despesas com reparos ou recomposições de eventuais danos causados às mesmas. Após a conclusão de toda a obra ou serviço, se extingue o prazo desta responsabilidade, quando será emitido o “Termo Provisório de Recebimento da Obra”.</w:t>
      </w:r>
    </w:p>
    <w:p w14:paraId="60C200D2" w14:textId="77777777" w:rsidR="00841121" w:rsidRPr="00DB5DA3" w:rsidRDefault="00841121" w:rsidP="00DA7936">
      <w:r w:rsidRPr="00DB5DA3">
        <w:t>Os materiais, objetos ou quaisquer outros elementos descobertos no local da obra e serviços que possam apresentar interesse científico, mineralógico, arqueológico ou outros a critério da CONTRATANTE deverão ser alvo de imed</w:t>
      </w:r>
      <w:r w:rsidR="0005388A" w:rsidRPr="00DB5DA3">
        <w:t>iata comunicação à FISCALIZAÇÃO</w:t>
      </w:r>
      <w:r w:rsidRPr="00DB5DA3">
        <w:t>, para as providências cabíveis</w:t>
      </w:r>
      <w:r w:rsidR="0005388A" w:rsidRPr="00DB5DA3">
        <w:t>.</w:t>
      </w:r>
    </w:p>
    <w:p w14:paraId="0DA66ADC" w14:textId="77777777" w:rsidR="00152B83" w:rsidRPr="00187D61" w:rsidRDefault="00841121" w:rsidP="00DA7936">
      <w:r w:rsidRPr="00187D61">
        <w:t>Todas as obras devem ser executadas impondo o mínimo de interferência</w:t>
      </w:r>
      <w:r w:rsidR="006C3192">
        <w:t xml:space="preserve"> nas atividades desenvolvidas no</w:t>
      </w:r>
      <w:r w:rsidRPr="00187D61">
        <w:t xml:space="preserve"> prédio.</w:t>
      </w:r>
    </w:p>
    <w:p w14:paraId="445E22FC" w14:textId="77777777" w:rsidR="00152B83" w:rsidRPr="00187D61" w:rsidRDefault="00152B83" w:rsidP="00DA7936">
      <w:r w:rsidRPr="00187D61">
        <w:t>As intervenções serão executadas por profissionais devidamente habilitados e capacitados para cada tarefa, abrangendo todos os serviços, desde os iniciais até a conc</w:t>
      </w:r>
      <w:r>
        <w:t>lusão, com todas as instalações</w:t>
      </w:r>
      <w:r w:rsidRPr="00187D61">
        <w:t xml:space="preserve"> em perfeito e completo funcionamento. </w:t>
      </w:r>
    </w:p>
    <w:p w14:paraId="6A70E5B3" w14:textId="77777777" w:rsidR="00152B83" w:rsidRPr="00187D61" w:rsidRDefault="00152B83" w:rsidP="00DA7936">
      <w:r w:rsidRPr="00187D61">
        <w:t>A execução da obra e instalações só deverá ser iniciada após a perfeita compreensão dos serviços a serem executados, com a análise minuciosa de todos os projetos, memoria</w:t>
      </w:r>
      <w:r w:rsidR="00666258">
        <w:t xml:space="preserve">l </w:t>
      </w:r>
      <w:r w:rsidRPr="00187D61">
        <w:t xml:space="preserve">e especificações.  </w:t>
      </w:r>
    </w:p>
    <w:p w14:paraId="08290129" w14:textId="77777777" w:rsidR="00152B83" w:rsidRPr="00187D61" w:rsidRDefault="00152B83" w:rsidP="00DA7936">
      <w:r w:rsidRPr="00187D61">
        <w:t>O profissional credenciado para dirigir os trabalhos por parte da CONTRATADA deverá dar assistência à execução dos serviços, fazendo-se presente no local durante todo o período de trabalho dos operantes e quando das vistorias e reuniões efetuadas pela FISCALIZAÇÃO.</w:t>
      </w:r>
    </w:p>
    <w:p w14:paraId="281E4269" w14:textId="77777777" w:rsidR="00152B83" w:rsidRPr="00187D61" w:rsidRDefault="00152B83" w:rsidP="00DA7936">
      <w:r w:rsidRPr="00187D61">
        <w:lastRenderedPageBreak/>
        <w:t>A solução de todo e qualquer caso singular, duvidoso ou omisso, será decidida pela FISCALIZAÇÃO, desde que atendidas tod</w:t>
      </w:r>
      <w:r w:rsidR="003B035C">
        <w:t>as as especificações das normas</w:t>
      </w:r>
      <w:r w:rsidRPr="00187D61">
        <w:t xml:space="preserve"> e consultando os autores do projeto, quando necessário. </w:t>
      </w:r>
    </w:p>
    <w:p w14:paraId="2BE678AF" w14:textId="6F64E577" w:rsidR="00152B83" w:rsidRPr="00187D61" w:rsidRDefault="00152B83" w:rsidP="00DA7936">
      <w:r w:rsidRPr="00187D61">
        <w:t>Durante toda a execução dos serviços será mantido no local um Diário de Obra devidamente atualizado e assinado, onde constará todo e qualquer fato relevante ocorrido no dia. Nes</w:t>
      </w:r>
      <w:r w:rsidR="002A528E">
        <w:t>s</w:t>
      </w:r>
      <w:r w:rsidRPr="00187D61">
        <w:t>e diário também serão anotadas as recomendações feitas pela FISCALIZAÇÃO. Além das anotações no D</w:t>
      </w:r>
      <w:r>
        <w:t>iário de Obra, todas as etapas</w:t>
      </w:r>
      <w:r w:rsidRPr="00187D61">
        <w:t xml:space="preserve"> serão documentad</w:t>
      </w:r>
      <w:r w:rsidR="00C42CDC">
        <w:t>a</w:t>
      </w:r>
      <w:r w:rsidRPr="00187D61">
        <w:t xml:space="preserve">s fotograficamente e/ou com ilustrações.  </w:t>
      </w:r>
    </w:p>
    <w:p w14:paraId="43B09070" w14:textId="77777777" w:rsidR="00152B83" w:rsidRPr="00187D61" w:rsidRDefault="00152B83" w:rsidP="00DA7936">
      <w:r w:rsidRPr="00187D61">
        <w:t>A descoberta de qualquer elemento estranho no interior dos pisos ou alvenarias, trincas e avarias que possam colocar em risco a</w:t>
      </w:r>
      <w:r w:rsidR="00DA7936">
        <w:t xml:space="preserve"> edificaç</w:t>
      </w:r>
      <w:r w:rsidR="007D58E2">
        <w:t>ão</w:t>
      </w:r>
      <w:r w:rsidRPr="00187D61">
        <w:t xml:space="preserve"> ou parte dela deverá ser comunicado imediatamente à FISCALIZAÇÃO da obra para que sejam tomadas as providências necessárias.</w:t>
      </w:r>
    </w:p>
    <w:p w14:paraId="4D297C76" w14:textId="3050EA19" w:rsidR="00BE44CC" w:rsidRDefault="00152B83" w:rsidP="00DA7936">
      <w:r w:rsidRPr="00187D61">
        <w:t>Os serviços serão realizados em rigorosa observância aos desenhos do</w:t>
      </w:r>
      <w:r w:rsidR="00DA7936">
        <w:t>s</w:t>
      </w:r>
      <w:r w:rsidRPr="00187D61">
        <w:t xml:space="preserve"> projeto</w:t>
      </w:r>
      <w:r w:rsidR="00DA7936">
        <w:t>s</w:t>
      </w:r>
      <w:r w:rsidRPr="00187D61">
        <w:t xml:space="preserve"> e respectivos detalhes, bem como em estrita observância às prescrições e exigências contidas neste </w:t>
      </w:r>
      <w:r w:rsidR="00DA7936">
        <w:t>Memori</w:t>
      </w:r>
      <w:r w:rsidR="006C3192">
        <w:t>al</w:t>
      </w:r>
      <w:r>
        <w:t xml:space="preserve"> Descritivo,</w:t>
      </w:r>
      <w:r w:rsidRPr="00187D61">
        <w:t xml:space="preserve"> </w:t>
      </w:r>
      <w:r w:rsidR="006C3192">
        <w:t>convenientemente autenticado</w:t>
      </w:r>
      <w:r w:rsidRPr="00187D61">
        <w:t xml:space="preserve"> po</w:t>
      </w:r>
      <w:r w:rsidR="006C3192">
        <w:t>r ambas as partes como elemento integrante</w:t>
      </w:r>
      <w:r w:rsidRPr="00187D61">
        <w:t xml:space="preserve"> do contrato e valendo como se, no mesmo contrato, e</w:t>
      </w:r>
      <w:r w:rsidR="006C3192">
        <w:t>fetivamente transcrito fosse</w:t>
      </w:r>
      <w:r>
        <w:t>.</w:t>
      </w:r>
    </w:p>
    <w:p w14:paraId="4B989BAD" w14:textId="4476F62C" w:rsidR="00BE44CC" w:rsidRPr="002A528E" w:rsidRDefault="00BE44CC" w:rsidP="00DA7936">
      <w:r w:rsidRPr="002A528E">
        <w:t xml:space="preserve">A </w:t>
      </w:r>
      <w:r w:rsidR="00E0720D" w:rsidRPr="002A528E">
        <w:t>CONTRATADA se obriga</w:t>
      </w:r>
      <w:r w:rsidRPr="002A528E">
        <w:t xml:space="preserve"> a executar as ob</w:t>
      </w:r>
      <w:r w:rsidR="00E0720D" w:rsidRPr="002A528E">
        <w:t>ras e os serviços de acordo com</w:t>
      </w:r>
      <w:r w:rsidRPr="002A528E">
        <w:t xml:space="preserve"> o </w:t>
      </w:r>
      <w:r w:rsidR="0028436F" w:rsidRPr="002A528E">
        <w:t>Memorial Descritivo</w:t>
      </w:r>
      <w:r w:rsidRPr="002A528E">
        <w:t xml:space="preserve">, os projetos, detalhes, especificações técnicas e o valor global </w:t>
      </w:r>
      <w:r w:rsidR="00E0720D" w:rsidRPr="002A528E">
        <w:t>da</w:t>
      </w:r>
      <w:r w:rsidRPr="002A528E">
        <w:t xml:space="preserve"> obra e serviços</w:t>
      </w:r>
      <w:r w:rsidR="00E0720D" w:rsidRPr="002A528E">
        <w:t>,</w:t>
      </w:r>
      <w:r w:rsidRPr="002A528E">
        <w:t xml:space="preserve"> </w:t>
      </w:r>
      <w:r w:rsidR="00E0720D" w:rsidRPr="002A528E">
        <w:t>desenvolvendo as tarefas de forma a concluí-las nas datas previstas no Cronograma Físico-Financeiro.</w:t>
      </w:r>
    </w:p>
    <w:p w14:paraId="38990966" w14:textId="77777777" w:rsidR="00F12C51" w:rsidRDefault="00F12C51" w:rsidP="00F12C51">
      <w:pPr>
        <w:pStyle w:val="Ttulo2"/>
      </w:pPr>
    </w:p>
    <w:p w14:paraId="620A67D1" w14:textId="77777777" w:rsidR="00F12C51" w:rsidRPr="00537DF7" w:rsidRDefault="00C00843" w:rsidP="003128E5">
      <w:pPr>
        <w:pStyle w:val="Ttulo2"/>
        <w:numPr>
          <w:ilvl w:val="1"/>
          <w:numId w:val="1"/>
        </w:numPr>
        <w:ind w:left="0" w:firstLine="993"/>
      </w:pPr>
      <w:bookmarkStart w:id="63" w:name="_Toc394940106"/>
      <w:bookmarkStart w:id="64" w:name="_Toc403903169"/>
      <w:bookmarkStart w:id="65" w:name="_Toc429579714"/>
      <w:r>
        <w:t>INSTALAÇÃO E EXECUÇÃO DA OBRA</w:t>
      </w:r>
      <w:r w:rsidR="00F12C51" w:rsidRPr="00537DF7">
        <w:t xml:space="preserve"> E SERVIÇOS</w:t>
      </w:r>
      <w:bookmarkEnd w:id="63"/>
      <w:bookmarkEnd w:id="64"/>
      <w:bookmarkEnd w:id="65"/>
    </w:p>
    <w:p w14:paraId="443DADFE" w14:textId="77777777" w:rsidR="00F12C51" w:rsidRPr="00937DBF" w:rsidRDefault="00F12C51" w:rsidP="00F12C51"/>
    <w:p w14:paraId="0D48C6CA" w14:textId="77777777" w:rsidR="00937DBF" w:rsidRPr="00DA7936" w:rsidRDefault="00F12C51" w:rsidP="00937DBF">
      <w:r w:rsidRPr="00937DBF">
        <w:t>O preço na tabela de orçamento deverá compreender todas as despesas decorrentes do fornecimento de materiais, ferramentas, equipamentos e mão de obra necessária à execução dos serviços e instalações da obra, incluind</w:t>
      </w:r>
      <w:r w:rsidR="007D58E2">
        <w:t>o limpeza da edificação e pátio</w:t>
      </w:r>
      <w:r w:rsidRPr="00937DBF">
        <w:t>, ligações provisórias, acessos provisórios, proteção e sinalização da obra, quando forem necessários</w:t>
      </w:r>
      <w:r w:rsidR="000F7C49" w:rsidRPr="00937DBF">
        <w:t xml:space="preserve">, bem como despesas provenientes de alojamento e alimentação dos funcionários contratados </w:t>
      </w:r>
      <w:r w:rsidR="000F7C49">
        <w:t>para a execução dos serviços</w:t>
      </w:r>
      <w:r w:rsidR="00937DBF">
        <w:t xml:space="preserve"> e todos os demais custos, diretos e indiretos, necessários à prestação de todos os serviços.</w:t>
      </w:r>
    </w:p>
    <w:p w14:paraId="3BFEDADF" w14:textId="77777777" w:rsidR="00F12C51" w:rsidRDefault="00F12C51" w:rsidP="00F12C51"/>
    <w:p w14:paraId="41E0A1B1" w14:textId="77777777" w:rsidR="002E06CB" w:rsidRDefault="002E06CB" w:rsidP="00F12C51"/>
    <w:p w14:paraId="06CA0913" w14:textId="77777777" w:rsidR="002E06CB" w:rsidRDefault="002E06CB" w:rsidP="00F12C51"/>
    <w:p w14:paraId="0FCAC818" w14:textId="77777777" w:rsidR="002E06CB" w:rsidRPr="00F12C51" w:rsidRDefault="002E06CB" w:rsidP="00F12C51"/>
    <w:p w14:paraId="3B1F6C49" w14:textId="77777777" w:rsidR="00841121" w:rsidRDefault="00841121" w:rsidP="003128E5">
      <w:pPr>
        <w:pStyle w:val="Ttulo2"/>
        <w:numPr>
          <w:ilvl w:val="1"/>
          <w:numId w:val="1"/>
        </w:numPr>
        <w:ind w:left="0" w:firstLine="992"/>
      </w:pPr>
      <w:bookmarkStart w:id="66" w:name="_Toc429579715"/>
      <w:r>
        <w:lastRenderedPageBreak/>
        <w:t>MATERIAIS E EQUIPAMENTOS A EMPREGAR</w:t>
      </w:r>
      <w:bookmarkEnd w:id="66"/>
    </w:p>
    <w:p w14:paraId="3F8A0D1A" w14:textId="77777777" w:rsidR="00841121" w:rsidRPr="006B62C4" w:rsidRDefault="00841121" w:rsidP="00CA261B">
      <w:pPr>
        <w:ind w:firstLine="1134"/>
      </w:pPr>
    </w:p>
    <w:p w14:paraId="2E257D75" w14:textId="77777777" w:rsidR="00841121" w:rsidRPr="00187D61" w:rsidRDefault="00841121" w:rsidP="0086142C">
      <w:r w:rsidRPr="00187D61">
        <w:t xml:space="preserve">Todos os materiais, salvo o disposto em contrário pela </w:t>
      </w:r>
      <w:r w:rsidR="006C3192">
        <w:t>Prefeitura Municipal do Rio Grande</w:t>
      </w:r>
      <w:r w:rsidRPr="00187D61">
        <w:t>, serão fornecidos pela CONTRATADA, devendo ser de primeiro uso e de boa qualidade.</w:t>
      </w:r>
    </w:p>
    <w:p w14:paraId="6F4AB144" w14:textId="77777777" w:rsidR="00841121" w:rsidRPr="00187D61" w:rsidRDefault="00841121" w:rsidP="0086142C">
      <w:r w:rsidRPr="00187D61">
        <w:t>Fica estabelecido, de um modo geral, que os materiais e equipamentos empregados e os serviços a executar deverão satisfazer as Normas Brasileiras, especificações e métodos da ABNT, bem como as especificações dos projetos, formulários</w:t>
      </w:r>
      <w:r w:rsidR="003D453C">
        <w:t xml:space="preserve">, </w:t>
      </w:r>
      <w:r w:rsidR="006C3192">
        <w:t>e este Memorial Descritivo</w:t>
      </w:r>
      <w:r w:rsidRPr="00187D61">
        <w:t xml:space="preserve">. Os materiais </w:t>
      </w:r>
      <w:r w:rsidR="0005388A">
        <w:t>serão submetidos à FISCALIZAÇÃO</w:t>
      </w:r>
      <w:r w:rsidRPr="00187D61">
        <w:t xml:space="preserve"> antes de seu emprego, não podendo o material impugnado permanecer no Canteiro de Obras</w:t>
      </w:r>
      <w:r w:rsidR="0086142C">
        <w:t>. D</w:t>
      </w:r>
      <w:r w:rsidR="00907D75" w:rsidRPr="00187D61">
        <w:t>everão ser de marcas que possuam o Certificado de Qualidade (INMETRO, IPT, CIENTEC ou equivalente), em modelos de lançamento recente e de marcas consagradas pelo uso e aplicação</w:t>
      </w:r>
      <w:r w:rsidR="00472451">
        <w:t>.</w:t>
      </w:r>
    </w:p>
    <w:p w14:paraId="1F7F6DA6" w14:textId="77777777" w:rsidR="00907D75" w:rsidRDefault="00841121" w:rsidP="0086142C">
      <w:r w:rsidRPr="00187D61">
        <w:t>Quando houver motivos ponderáveis para a substituição de um material especificado por outro, es</w:t>
      </w:r>
      <w:r w:rsidR="00472451">
        <w:t>s</w:t>
      </w:r>
      <w:r w:rsidRPr="00187D61">
        <w:t>e pedido de substituição deverá ser instruído com as razões determinantes para tal, orçamento comparativo e laudo de exame. Na comprovação da impossibilidade de adquirir ou empregar determinado material especificado, deverá ser solicitado sua substituição, condicionada à manifestação do Responsável Técnico pela obra e da FISCALIZAÇÃO. A substituição de materiais especificados por outros</w:t>
      </w:r>
      <w:r w:rsidR="00472451">
        <w:t xml:space="preserve"> equivalentes</w:t>
      </w:r>
      <w:r w:rsidR="00907D75">
        <w:t xml:space="preserve"> e </w:t>
      </w:r>
      <w:r w:rsidR="00E01495">
        <w:t>similare</w:t>
      </w:r>
      <w:r w:rsidR="00907D75">
        <w:t xml:space="preserve">s </w:t>
      </w:r>
      <w:r w:rsidRPr="00187D61">
        <w:t xml:space="preserve">pressupõe, para que seja autorizada, que o novo material proposto possua, comprovadamente, equivalência nos </w:t>
      </w:r>
      <w:r w:rsidR="00907D75">
        <w:t xml:space="preserve">itens: qualidade, resistência, </w:t>
      </w:r>
      <w:r w:rsidRPr="00187D61">
        <w:t>aspecto</w:t>
      </w:r>
      <w:r w:rsidR="00907D75">
        <w:t xml:space="preserve"> e preço</w:t>
      </w:r>
      <w:r w:rsidRPr="00187D61">
        <w:t xml:space="preserve">. </w:t>
      </w:r>
    </w:p>
    <w:p w14:paraId="769E3B2A" w14:textId="77777777" w:rsidR="00841121" w:rsidRPr="00187D61" w:rsidRDefault="00841121" w:rsidP="0086142C">
      <w:r w:rsidRPr="00187D61">
        <w:t>Na eventual omissão de discriminação espe</w:t>
      </w:r>
      <w:r w:rsidR="004B5A0F">
        <w:t>cífica de um material</w:t>
      </w:r>
      <w:r w:rsidRPr="00187D61">
        <w:t>, o mesmo deverá ser entendido como de primeira qualidade e primeiro uso, sendo</w:t>
      </w:r>
      <w:r w:rsidR="00472451">
        <w:t xml:space="preserve"> utilizado</w:t>
      </w:r>
      <w:r w:rsidRPr="00187D61">
        <w:t xml:space="preserve"> apenas após a FISCALIZAÇÃO traçar as diretrizes para execução da tarefa.</w:t>
      </w:r>
    </w:p>
    <w:p w14:paraId="2F50AD80" w14:textId="77777777" w:rsidR="00CA63EF" w:rsidRDefault="00CA63EF" w:rsidP="00CA261B">
      <w:pPr>
        <w:autoSpaceDE w:val="0"/>
        <w:autoSpaceDN w:val="0"/>
        <w:adjustRightInd w:val="0"/>
        <w:ind w:firstLine="1134"/>
        <w:rPr>
          <w:rFonts w:ascii="Times New Roman" w:hAnsi="Times New Roman" w:cs="Times New Roman"/>
        </w:rPr>
      </w:pPr>
    </w:p>
    <w:p w14:paraId="451CC910" w14:textId="77777777" w:rsidR="00CA63EF" w:rsidRDefault="00CA63EF" w:rsidP="003128E5">
      <w:pPr>
        <w:pStyle w:val="Ttulo2"/>
        <w:numPr>
          <w:ilvl w:val="1"/>
          <w:numId w:val="1"/>
        </w:numPr>
        <w:ind w:left="0" w:firstLine="993"/>
      </w:pPr>
      <w:bookmarkStart w:id="67" w:name="_Toc429579716"/>
      <w:r>
        <w:t>MÁQUINAS E FERRAMENTAS</w:t>
      </w:r>
      <w:bookmarkEnd w:id="67"/>
    </w:p>
    <w:p w14:paraId="7C5A422D" w14:textId="77777777" w:rsidR="00CA63EF" w:rsidRPr="00187D61" w:rsidRDefault="00CA63EF" w:rsidP="00CA63EF">
      <w:pPr>
        <w:ind w:firstLine="1134"/>
        <w:rPr>
          <w:rFonts w:ascii="Times New Roman" w:hAnsi="Times New Roman" w:cs="Times New Roman"/>
        </w:rPr>
      </w:pPr>
    </w:p>
    <w:p w14:paraId="2DA9B09C" w14:textId="77777777" w:rsidR="00CA63EF" w:rsidRPr="00187D61" w:rsidRDefault="00CA63EF" w:rsidP="00E91743">
      <w:r w:rsidRPr="00187D61">
        <w:t xml:space="preserve">As máquina e ferramentas necessárias para a execução das intervenções, salvo o disposto em contrário pela </w:t>
      </w:r>
      <w:r w:rsidR="006C3192">
        <w:t>Prefeitura Municipal d</w:t>
      </w:r>
      <w:r w:rsidR="00AB55D9">
        <w:t>o</w:t>
      </w:r>
      <w:r w:rsidR="006C3192">
        <w:t xml:space="preserve"> Rio Grande</w:t>
      </w:r>
      <w:r w:rsidRPr="00187D61">
        <w:t>, serão fornecidas pela CONTRATADA, devendo seguir todos os padrões de segurança e qualidade.</w:t>
      </w:r>
    </w:p>
    <w:p w14:paraId="61E918AD" w14:textId="77777777" w:rsidR="00CA63EF" w:rsidRPr="00187D61" w:rsidRDefault="00CA63EF" w:rsidP="00E91743">
      <w:r w:rsidRPr="00187D61">
        <w:t xml:space="preserve">Todas as máquinas e ferramentas necessárias à perfeita execução dos serviços estarão sempre em boas condições de uso, de forma que não ofereça riscos aos operadores, podendo a FISCALIZAÇÃO exigir a sua troca, desde que julgue em </w:t>
      </w:r>
      <w:r w:rsidRPr="00187D61">
        <w:lastRenderedPageBreak/>
        <w:t>mau estado. Quando necessário, a substituição será realizada em tempo hábil, de forma a não comprometer a qualidade dos serviços e o cronograma da obra.</w:t>
      </w:r>
    </w:p>
    <w:p w14:paraId="4664940B" w14:textId="77777777" w:rsidR="00BE44CC" w:rsidRPr="00841121" w:rsidRDefault="00BE44CC" w:rsidP="003D453C">
      <w:pPr>
        <w:autoSpaceDE w:val="0"/>
        <w:autoSpaceDN w:val="0"/>
        <w:adjustRightInd w:val="0"/>
        <w:ind w:firstLine="0"/>
        <w:rPr>
          <w:rFonts w:cs="Arial"/>
        </w:rPr>
      </w:pPr>
    </w:p>
    <w:p w14:paraId="1B9032C1" w14:textId="77777777" w:rsidR="00B971AA" w:rsidRPr="0049737A" w:rsidRDefault="00B971AA" w:rsidP="003128E5">
      <w:pPr>
        <w:pStyle w:val="Ttulo2"/>
        <w:numPr>
          <w:ilvl w:val="1"/>
          <w:numId w:val="1"/>
        </w:numPr>
        <w:ind w:left="0" w:firstLine="993"/>
      </w:pPr>
      <w:bookmarkStart w:id="68" w:name="_Toc394653311"/>
      <w:bookmarkStart w:id="69" w:name="_Toc403903157"/>
      <w:bookmarkStart w:id="70" w:name="_Toc429579717"/>
      <w:r w:rsidRPr="0049737A">
        <w:t>M</w:t>
      </w:r>
      <w:r>
        <w:t>ÃO</w:t>
      </w:r>
      <w:r w:rsidRPr="0049737A">
        <w:t xml:space="preserve"> DE OBRA</w:t>
      </w:r>
      <w:bookmarkEnd w:id="68"/>
      <w:bookmarkEnd w:id="69"/>
      <w:bookmarkEnd w:id="70"/>
    </w:p>
    <w:p w14:paraId="05F7D7E7" w14:textId="77777777" w:rsidR="00B971AA" w:rsidRPr="00EA5FA8" w:rsidRDefault="00B971AA" w:rsidP="00187D61">
      <w:pPr>
        <w:autoSpaceDE w:val="0"/>
        <w:autoSpaceDN w:val="0"/>
        <w:adjustRightInd w:val="0"/>
        <w:rPr>
          <w:rFonts w:cs="Arial"/>
          <w:sz w:val="18"/>
          <w:szCs w:val="18"/>
        </w:rPr>
      </w:pPr>
    </w:p>
    <w:p w14:paraId="10227ED4" w14:textId="77777777" w:rsidR="00B971AA" w:rsidRPr="00187D61" w:rsidRDefault="003D453C" w:rsidP="00E91743">
      <w:r>
        <w:t xml:space="preserve">A mão de </w:t>
      </w:r>
      <w:r w:rsidR="00B971AA" w:rsidRPr="00187D61">
        <w:t>obra deverá ser de primeira qu</w:t>
      </w:r>
      <w:r w:rsidR="00E01495">
        <w:t>alidade e especializada,</w:t>
      </w:r>
      <w:r w:rsidR="00B971AA" w:rsidRPr="00187D61">
        <w:t xml:space="preserve"> objetivando o acabamento esperado da obra. </w:t>
      </w:r>
    </w:p>
    <w:p w14:paraId="1668508D" w14:textId="77777777" w:rsidR="00B971AA" w:rsidRPr="00187D61" w:rsidRDefault="00B971AA" w:rsidP="00E91743">
      <w:r w:rsidRPr="00187D61">
        <w:t>A CONTRATADA ficará obrigada a demolir e a refazer</w:t>
      </w:r>
      <w:r w:rsidR="00E01495">
        <w:t>,</w:t>
      </w:r>
      <w:r w:rsidRPr="00187D61">
        <w:t xml:space="preserve"> por sua conta exclusiva, todos os trabalhos que a FISCALIZAÇÃO impugnar por má qualidade ou que contrarie as condições contratuais. </w:t>
      </w:r>
    </w:p>
    <w:p w14:paraId="3AE6FA47" w14:textId="77777777" w:rsidR="00B971AA" w:rsidRPr="00187D61" w:rsidRDefault="003D453C" w:rsidP="00E91743">
      <w:r w:rsidRPr="00187D61">
        <w:t>Ficará a critério da FISCALIZAÇÃO o julgamento da qua</w:t>
      </w:r>
      <w:r>
        <w:t>lificação da mão de obra, sendo a CONTRATADA</w:t>
      </w:r>
      <w:r w:rsidR="00B971AA" w:rsidRPr="00187D61">
        <w:t xml:space="preserve"> obrigada a retirar da obra</w:t>
      </w:r>
      <w:r>
        <w:t>,</w:t>
      </w:r>
      <w:r w:rsidR="00B971AA" w:rsidRPr="00187D61">
        <w:t xml:space="preserve"> imediatamente após o recebimento da ordem correspondente no Diário de Obras, qualquer empregado, tarefeiro, operário ou subo</w:t>
      </w:r>
      <w:r>
        <w:t>rdinado seu que, a critério da FISCALIZAÇÃO</w:t>
      </w:r>
      <w:r w:rsidR="00B971AA" w:rsidRPr="00187D61">
        <w:t xml:space="preserve">, venha a demonstrar conduta nociva ou incapacidade técnica. </w:t>
      </w:r>
    </w:p>
    <w:p w14:paraId="4A1C5374" w14:textId="77777777" w:rsidR="00B971AA" w:rsidRPr="00187D61" w:rsidRDefault="00B971AA" w:rsidP="00E91743">
      <w:r w:rsidRPr="00187D61">
        <w:t>Somente os operários envolvidos na obra e pessoal autorizado pelo Responsável Técnico poderão permanecer no interior d</w:t>
      </w:r>
      <w:r w:rsidR="00E01495">
        <w:t>o</w:t>
      </w:r>
      <w:r w:rsidRPr="00187D61">
        <w:t xml:space="preserve"> </w:t>
      </w:r>
      <w:r w:rsidR="00922F3C">
        <w:t>prédio</w:t>
      </w:r>
      <w:r w:rsidRPr="00187D61">
        <w:t>.</w:t>
      </w:r>
    </w:p>
    <w:p w14:paraId="3BBA64EE" w14:textId="77777777" w:rsidR="00B971AA" w:rsidRPr="00187D61" w:rsidRDefault="00B971AA" w:rsidP="00187D61">
      <w:pPr>
        <w:ind w:firstLine="0"/>
        <w:rPr>
          <w:rFonts w:ascii="Times New Roman" w:hAnsi="Times New Roman" w:cs="Times New Roman"/>
        </w:rPr>
      </w:pPr>
    </w:p>
    <w:p w14:paraId="78BEC57D" w14:textId="77777777" w:rsidR="00B971AA" w:rsidRDefault="00B971AA" w:rsidP="003128E5">
      <w:pPr>
        <w:pStyle w:val="Ttulo2"/>
        <w:numPr>
          <w:ilvl w:val="1"/>
          <w:numId w:val="1"/>
        </w:numPr>
        <w:ind w:left="0" w:firstLine="993"/>
      </w:pPr>
      <w:bookmarkStart w:id="71" w:name="_Toc429579718"/>
      <w:r>
        <w:t>SUBCONTRATAÇÃO</w:t>
      </w:r>
      <w:bookmarkEnd w:id="71"/>
    </w:p>
    <w:p w14:paraId="49AB541B" w14:textId="77777777" w:rsidR="00B971AA" w:rsidRPr="00187D61" w:rsidRDefault="00B971AA" w:rsidP="00CA261B">
      <w:pPr>
        <w:ind w:firstLine="1134"/>
        <w:rPr>
          <w:rFonts w:ascii="Times New Roman" w:hAnsi="Times New Roman" w:cs="Times New Roman"/>
        </w:rPr>
      </w:pPr>
    </w:p>
    <w:p w14:paraId="4CC667D9" w14:textId="77777777" w:rsidR="00B971AA" w:rsidRPr="00187D61" w:rsidRDefault="00B971AA" w:rsidP="00E91743">
      <w:r w:rsidRPr="00187D61">
        <w:t>A CONTRATADA somente poderá subcontratar partes dos serviços e obras se a subcontratação for permitida no contrato, bem como for aprovada prévia e expressamente pelo CONTRATANTE.</w:t>
      </w:r>
    </w:p>
    <w:p w14:paraId="728ADA14" w14:textId="77777777" w:rsidR="001B1ACD" w:rsidRPr="00187D61" w:rsidRDefault="00B971AA" w:rsidP="00E91743">
      <w:r w:rsidRPr="00187D61">
        <w:t>Se autorizada a efetuar partes dos serviços e obras em forma de subcontratação, a CONTRATADA realizará a supervisão e coordenação das atividades da subcontratada, bem como responderá perante o CONTRATANTE pelo rigoroso cumprimento das obrigações contratuais correspondentes ao objeto da subcontratação</w:t>
      </w:r>
      <w:r w:rsidR="00E01495">
        <w:t>.</w:t>
      </w:r>
    </w:p>
    <w:p w14:paraId="53DD20D5" w14:textId="77777777" w:rsidR="001B1ACD" w:rsidRPr="00187D61" w:rsidRDefault="001B1ACD" w:rsidP="00187D61">
      <w:pPr>
        <w:ind w:firstLine="0"/>
        <w:rPr>
          <w:rFonts w:ascii="Times New Roman" w:hAnsi="Times New Roman" w:cs="Times New Roman"/>
        </w:rPr>
      </w:pPr>
    </w:p>
    <w:p w14:paraId="6541770D" w14:textId="77777777" w:rsidR="00B971AA" w:rsidRDefault="00B971AA" w:rsidP="003D5308">
      <w:pPr>
        <w:pStyle w:val="Ttulo2"/>
        <w:numPr>
          <w:ilvl w:val="1"/>
          <w:numId w:val="1"/>
        </w:numPr>
        <w:ind w:left="0" w:firstLine="993"/>
      </w:pPr>
      <w:bookmarkStart w:id="72" w:name="_Toc403903159"/>
      <w:bookmarkStart w:id="73" w:name="_Toc429579719"/>
      <w:r w:rsidRPr="00E00D76">
        <w:t>TRANSPORTE</w:t>
      </w:r>
      <w:bookmarkEnd w:id="72"/>
      <w:bookmarkEnd w:id="73"/>
    </w:p>
    <w:p w14:paraId="1B81083D" w14:textId="77777777" w:rsidR="00CA63EF" w:rsidRPr="00CA63EF" w:rsidRDefault="00CA63EF" w:rsidP="00CA63EF"/>
    <w:p w14:paraId="4025CFD2" w14:textId="77777777" w:rsidR="00BE44CC" w:rsidRPr="00DB5DA3" w:rsidRDefault="00B971AA" w:rsidP="00BE44CC">
      <w:r w:rsidRPr="00D077D5">
        <w:t>Todo e qualquer transp</w:t>
      </w:r>
      <w:r w:rsidR="00D077D5" w:rsidRPr="00D077D5">
        <w:t xml:space="preserve">orte de material ou de pessoal </w:t>
      </w:r>
      <w:r w:rsidRPr="00D077D5">
        <w:t xml:space="preserve">para a execução dos serviços ficará a </w:t>
      </w:r>
      <w:r w:rsidRPr="00DB5DA3">
        <w:t xml:space="preserve">cargo da CONTRATADA. </w:t>
      </w:r>
    </w:p>
    <w:p w14:paraId="05A285F5" w14:textId="77777777" w:rsidR="00CA63EF" w:rsidRPr="00D077D5" w:rsidRDefault="00F91997" w:rsidP="0092035B">
      <w:r w:rsidRPr="00DB5DA3">
        <w:t xml:space="preserve">Todo material resultante de demolições ou remoções deverá ser submetido à análise da FISCALIZAÇÃO para </w:t>
      </w:r>
      <w:r>
        <w:t>definição de seu destino final e, se</w:t>
      </w:r>
      <w:r w:rsidR="00E91743">
        <w:t xml:space="preserve"> não for reaproveitado</w:t>
      </w:r>
      <w:r>
        <w:t>,</w:t>
      </w:r>
      <w:r w:rsidR="00E91743">
        <w:t xml:space="preserve"> será considerado entulho e deverá ser transportado para </w:t>
      </w:r>
      <w:r>
        <w:t>lugar</w:t>
      </w:r>
      <w:r w:rsidR="00E91743">
        <w:t xml:space="preserve"> </w:t>
      </w:r>
      <w:r w:rsidR="00E91743">
        <w:lastRenderedPageBreak/>
        <w:t xml:space="preserve">autorizado </w:t>
      </w:r>
      <w:r>
        <w:t>para receber o tipo de material, sendo de sua responsabilidade a escolha do local, que somente deverá ser considerado apto quando aprovado pela FISCALIZAÇÃO</w:t>
      </w:r>
      <w:r w:rsidR="00CA63EF" w:rsidRPr="00D077D5">
        <w:t>. A responsabilidade de manutenção/conservação e carga/desc</w:t>
      </w:r>
      <w:r w:rsidR="00D077D5" w:rsidRPr="00D077D5">
        <w:t>a</w:t>
      </w:r>
      <w:r w:rsidR="0092035B">
        <w:t>rga fica a cargo da CONTRATADA</w:t>
      </w:r>
      <w:r w:rsidR="00CA63EF" w:rsidRPr="00D077D5">
        <w:t xml:space="preserve">, bem como pelas consequências, de qualquer ordem, oriundas dessa tarefa. </w:t>
      </w:r>
    </w:p>
    <w:p w14:paraId="46F9B33D" w14:textId="77777777" w:rsidR="00B971AA" w:rsidRPr="00187D61" w:rsidRDefault="00B971AA" w:rsidP="00187D61">
      <w:pPr>
        <w:ind w:firstLine="0"/>
        <w:rPr>
          <w:rFonts w:ascii="Times New Roman" w:hAnsi="Times New Roman" w:cs="Times New Roman"/>
        </w:rPr>
      </w:pPr>
    </w:p>
    <w:p w14:paraId="745DFD94" w14:textId="77777777" w:rsidR="00B971AA" w:rsidRDefault="00B971AA" w:rsidP="003128E5">
      <w:pPr>
        <w:pStyle w:val="Ttulo2"/>
        <w:numPr>
          <w:ilvl w:val="1"/>
          <w:numId w:val="1"/>
        </w:numPr>
        <w:ind w:left="0" w:firstLine="993"/>
      </w:pPr>
      <w:bookmarkStart w:id="74" w:name="_Toc394940127"/>
      <w:bookmarkStart w:id="75" w:name="_Toc398789882"/>
      <w:bookmarkStart w:id="76" w:name="_Toc403903161"/>
      <w:bookmarkStart w:id="77" w:name="_Toc429579720"/>
      <w:r w:rsidRPr="003A595E">
        <w:t>ADMINISTRAÇÃO DA OBRA</w:t>
      </w:r>
      <w:bookmarkEnd w:id="74"/>
      <w:bookmarkEnd w:id="75"/>
      <w:bookmarkEnd w:id="76"/>
      <w:bookmarkEnd w:id="77"/>
    </w:p>
    <w:p w14:paraId="54D60F79" w14:textId="77777777" w:rsidR="00B971AA" w:rsidRPr="00C30C9A" w:rsidRDefault="00B971AA" w:rsidP="00187D61">
      <w:pPr>
        <w:ind w:firstLine="0"/>
      </w:pPr>
    </w:p>
    <w:p w14:paraId="331C86C6" w14:textId="77777777" w:rsidR="00B971AA" w:rsidRPr="00C30C9A" w:rsidRDefault="00B971AA" w:rsidP="003128E5">
      <w:pPr>
        <w:pStyle w:val="Ttulo3"/>
        <w:numPr>
          <w:ilvl w:val="2"/>
          <w:numId w:val="1"/>
        </w:numPr>
        <w:ind w:left="1985" w:hanging="709"/>
      </w:pPr>
      <w:bookmarkStart w:id="78" w:name="_Toc403903162"/>
      <w:bookmarkStart w:id="79" w:name="_Toc429579721"/>
      <w:r w:rsidRPr="00C30C9A">
        <w:t>RESPONSÁVEL TÉCNICO</w:t>
      </w:r>
      <w:bookmarkEnd w:id="78"/>
      <w:bookmarkEnd w:id="79"/>
    </w:p>
    <w:p w14:paraId="686B3065" w14:textId="77777777" w:rsidR="00B971AA" w:rsidRPr="00C30C9A" w:rsidRDefault="00C00843" w:rsidP="0092035B">
      <w:r>
        <w:t>O acompanhamento técnico da obra</w:t>
      </w:r>
      <w:r w:rsidR="00FE42DD" w:rsidRPr="00C30C9A">
        <w:t xml:space="preserve"> e serviços</w:t>
      </w:r>
      <w:r w:rsidR="00B971AA" w:rsidRPr="00C30C9A">
        <w:t xml:space="preserve"> será exercid</w:t>
      </w:r>
      <w:r w:rsidR="00E908BF" w:rsidRPr="00C30C9A">
        <w:t>o</w:t>
      </w:r>
      <w:r w:rsidR="00B971AA" w:rsidRPr="00C30C9A">
        <w:t xml:space="preserve"> pelos </w:t>
      </w:r>
      <w:r w:rsidR="00FE42DD" w:rsidRPr="00C30C9A">
        <w:t>r</w:t>
      </w:r>
      <w:r w:rsidR="00B971AA" w:rsidRPr="00C30C9A">
        <w:t xml:space="preserve">esponsáveis </w:t>
      </w:r>
      <w:r w:rsidR="00FE42DD" w:rsidRPr="00C30C9A">
        <w:t>t</w:t>
      </w:r>
      <w:r w:rsidR="00B971AA" w:rsidRPr="00C30C9A">
        <w:t xml:space="preserve">écnicos, sendo estes engenheiros civis ou arquitetos para a execução do </w:t>
      </w:r>
      <w:r w:rsidR="00FE42DD" w:rsidRPr="00C30C9A">
        <w:t>P</w:t>
      </w:r>
      <w:r w:rsidR="00F50D9A" w:rsidRPr="00C30C9A">
        <w:t>lano de</w:t>
      </w:r>
      <w:r w:rsidR="00B971AA" w:rsidRPr="00C30C9A">
        <w:t xml:space="preserve"> </w:t>
      </w:r>
      <w:r w:rsidR="00FE42DD" w:rsidRPr="00C30C9A">
        <w:t>P</w:t>
      </w:r>
      <w:r w:rsidR="00B971AA" w:rsidRPr="00C30C9A">
        <w:t xml:space="preserve">revenção </w:t>
      </w:r>
      <w:r w:rsidR="00FE42DD" w:rsidRPr="00C30C9A">
        <w:t>C</w:t>
      </w:r>
      <w:r w:rsidR="00B971AA" w:rsidRPr="00C30C9A">
        <w:t xml:space="preserve">ontra </w:t>
      </w:r>
      <w:r w:rsidR="00FE42DD" w:rsidRPr="00C30C9A">
        <w:t>I</w:t>
      </w:r>
      <w:r w:rsidR="00B971AA" w:rsidRPr="00C30C9A">
        <w:t>ncêndio</w:t>
      </w:r>
      <w:r w:rsidR="00FE42DD" w:rsidRPr="00C30C9A">
        <w:t xml:space="preserve"> </w:t>
      </w:r>
      <w:r w:rsidR="00F50D9A" w:rsidRPr="00C30C9A">
        <w:t>(PPCI)</w:t>
      </w:r>
      <w:r w:rsidR="00B971AA" w:rsidRPr="00C30C9A">
        <w:t xml:space="preserve"> e engenheiros eletricistas para a execução da instalação d</w:t>
      </w:r>
      <w:r w:rsidR="00FE42DD" w:rsidRPr="00C30C9A">
        <w:t>o Sistema de</w:t>
      </w:r>
      <w:r w:rsidR="00B971AA" w:rsidRPr="00C30C9A">
        <w:t xml:space="preserve"> </w:t>
      </w:r>
      <w:r w:rsidR="00FE42DD" w:rsidRPr="00C30C9A">
        <w:t>P</w:t>
      </w:r>
      <w:r w:rsidR="00B971AA" w:rsidRPr="00C30C9A">
        <w:t xml:space="preserve">roteção </w:t>
      </w:r>
      <w:r w:rsidR="00FE42DD" w:rsidRPr="00C30C9A">
        <w:t>C</w:t>
      </w:r>
      <w:r w:rsidR="00B971AA" w:rsidRPr="00C30C9A">
        <w:t xml:space="preserve">ontra </w:t>
      </w:r>
      <w:r w:rsidR="00FE42DD" w:rsidRPr="00C30C9A">
        <w:t>D</w:t>
      </w:r>
      <w:r w:rsidR="00B971AA" w:rsidRPr="00C30C9A">
        <w:t xml:space="preserve">escargas </w:t>
      </w:r>
      <w:r w:rsidR="00FE42DD" w:rsidRPr="00C30C9A">
        <w:t>A</w:t>
      </w:r>
      <w:r w:rsidR="00B971AA" w:rsidRPr="00C30C9A">
        <w:t>tmosféricas</w:t>
      </w:r>
      <w:r w:rsidR="00F50D9A" w:rsidRPr="00C30C9A">
        <w:t xml:space="preserve"> (SPDA)</w:t>
      </w:r>
      <w:r w:rsidR="00B971AA" w:rsidRPr="00C30C9A">
        <w:t>.</w:t>
      </w:r>
      <w:r w:rsidR="00FE42DD" w:rsidRPr="00C30C9A">
        <w:t xml:space="preserve"> Os responsáveis técnicos emitirão ART’s (</w:t>
      </w:r>
      <w:r w:rsidR="0092035B" w:rsidRPr="00C30C9A">
        <w:t>A</w:t>
      </w:r>
      <w:r w:rsidR="00FE42DD" w:rsidRPr="00C30C9A">
        <w:t xml:space="preserve">notação de </w:t>
      </w:r>
      <w:r w:rsidR="0092035B" w:rsidRPr="00C30C9A">
        <w:t>R</w:t>
      </w:r>
      <w:r w:rsidR="00FE42DD" w:rsidRPr="00C30C9A">
        <w:t xml:space="preserve">esponsabilidade </w:t>
      </w:r>
      <w:r w:rsidR="0092035B" w:rsidRPr="00C30C9A">
        <w:t>T</w:t>
      </w:r>
      <w:r w:rsidR="00FE42DD" w:rsidRPr="00C30C9A">
        <w:t>écnica) e/ou RRT (Registro de Responsabilidade Técnica) recolhidas em seus conselhos, no CREA e/ou CAU, com o registro do objeto do contrato.</w:t>
      </w:r>
    </w:p>
    <w:p w14:paraId="732C840E" w14:textId="32F6947D" w:rsidR="00B971AA" w:rsidRPr="00C30C9A" w:rsidRDefault="00FE42DD" w:rsidP="0092035B">
      <w:r w:rsidRPr="006D4528">
        <w:rPr>
          <w:b/>
          <w:u w:val="single"/>
        </w:rPr>
        <w:t>Ess</w:t>
      </w:r>
      <w:r w:rsidR="00B971AA" w:rsidRPr="006D4528">
        <w:rPr>
          <w:b/>
          <w:u w:val="single"/>
        </w:rPr>
        <w:t xml:space="preserve">es </w:t>
      </w:r>
      <w:r w:rsidRPr="006D4528">
        <w:rPr>
          <w:b/>
          <w:u w:val="single"/>
        </w:rPr>
        <w:t>profissionais</w:t>
      </w:r>
      <w:r w:rsidR="00B971AA" w:rsidRPr="006D4528">
        <w:rPr>
          <w:b/>
          <w:u w:val="single"/>
        </w:rPr>
        <w:t xml:space="preserve"> deve</w:t>
      </w:r>
      <w:r w:rsidRPr="006D4528">
        <w:rPr>
          <w:b/>
          <w:u w:val="single"/>
        </w:rPr>
        <w:t>rão ser obrigatoriamente</w:t>
      </w:r>
      <w:r w:rsidR="00B971AA" w:rsidRPr="006D4528">
        <w:rPr>
          <w:b/>
          <w:u w:val="single"/>
        </w:rPr>
        <w:t xml:space="preserve"> indi</w:t>
      </w:r>
      <w:r w:rsidRPr="006D4528">
        <w:rPr>
          <w:b/>
          <w:u w:val="single"/>
        </w:rPr>
        <w:t>cados</w:t>
      </w:r>
      <w:r w:rsidR="00B971AA" w:rsidRPr="006D4528">
        <w:rPr>
          <w:b/>
          <w:u w:val="single"/>
        </w:rPr>
        <w:t xml:space="preserve"> no julgamento da habilitação técnica da empresa </w:t>
      </w:r>
      <w:r w:rsidR="006D4528">
        <w:rPr>
          <w:b/>
          <w:u w:val="single"/>
        </w:rPr>
        <w:t>C</w:t>
      </w:r>
      <w:r w:rsidR="002A528E">
        <w:rPr>
          <w:b/>
          <w:u w:val="single"/>
        </w:rPr>
        <w:t>ONTRATADA</w:t>
      </w:r>
      <w:r w:rsidR="00B971AA" w:rsidRPr="006D4528">
        <w:rPr>
          <w:b/>
          <w:u w:val="single"/>
        </w:rPr>
        <w:t xml:space="preserve"> no processo </w:t>
      </w:r>
      <w:r w:rsidRPr="006D4528">
        <w:rPr>
          <w:b/>
          <w:u w:val="single"/>
        </w:rPr>
        <w:t>licitatório</w:t>
      </w:r>
      <w:r w:rsidRPr="00C30C9A">
        <w:t>. A substituição dess</w:t>
      </w:r>
      <w:r w:rsidR="00B971AA" w:rsidRPr="00C30C9A">
        <w:t xml:space="preserve">es profissionais somente será admitida perante comprovação de experiência equivalente ou superior, mediante comunicação formal a </w:t>
      </w:r>
      <w:r w:rsidR="00F50D9A" w:rsidRPr="00C30C9A">
        <w:t xml:space="preserve">administração da </w:t>
      </w:r>
      <w:r w:rsidR="00922F3C">
        <w:t>Prefeitura Municipal do Rio Grande</w:t>
      </w:r>
      <w:r w:rsidRPr="00C30C9A">
        <w:t xml:space="preserve"> e autorização da FISCALIZAÇÃO.</w:t>
      </w:r>
    </w:p>
    <w:p w14:paraId="0DD30679" w14:textId="77777777" w:rsidR="00B971AA" w:rsidRPr="00187D61" w:rsidRDefault="00B971AA" w:rsidP="00187D61">
      <w:pPr>
        <w:rPr>
          <w:rFonts w:ascii="Times New Roman" w:hAnsi="Times New Roman" w:cs="Times New Roman"/>
        </w:rPr>
      </w:pPr>
    </w:p>
    <w:p w14:paraId="73AC0D52" w14:textId="77777777" w:rsidR="00B971AA" w:rsidRDefault="00B971AA" w:rsidP="003128E5">
      <w:pPr>
        <w:pStyle w:val="Ttulo3"/>
        <w:numPr>
          <w:ilvl w:val="2"/>
          <w:numId w:val="1"/>
        </w:numPr>
        <w:ind w:left="1985" w:hanging="709"/>
      </w:pPr>
      <w:bookmarkStart w:id="80" w:name="_Toc429579722"/>
      <w:r>
        <w:t>ENCARREGADO DE OBRA</w:t>
      </w:r>
      <w:bookmarkEnd w:id="80"/>
    </w:p>
    <w:p w14:paraId="2A87F9ED" w14:textId="77777777" w:rsidR="00B971AA" w:rsidRPr="00187D61" w:rsidRDefault="00B971AA" w:rsidP="00A744B9">
      <w:r w:rsidRPr="00187D61">
        <w:t>A empresa CONTRATADA de</w:t>
      </w:r>
      <w:r w:rsidR="00922F3C">
        <w:t>verá manter no canteiro de obra</w:t>
      </w:r>
      <w:r w:rsidRPr="00187D61">
        <w:t xml:space="preserve"> um encarregado de obra</w:t>
      </w:r>
      <w:r w:rsidR="00FE42DD">
        <w:t xml:space="preserve"> pelo período mínimo </w:t>
      </w:r>
      <w:r w:rsidRPr="00187D61">
        <w:t>de quatro horas diárias, capaz de discutir e definir pequenos ajustes da obra com o fiscal, desde que devidamente registrados em diários de obras, nas visitas não agendadas da FISCALIZAÇÃO.</w:t>
      </w:r>
    </w:p>
    <w:p w14:paraId="3D8BCBBE" w14:textId="77777777" w:rsidR="00B971AA" w:rsidRPr="00187D61" w:rsidRDefault="00FE42DD" w:rsidP="00A744B9">
      <w:r>
        <w:t xml:space="preserve">Havendo </w:t>
      </w:r>
      <w:r w:rsidR="00B971AA" w:rsidRPr="00187D61">
        <w:t>aditamento de prazo para</w:t>
      </w:r>
      <w:r w:rsidR="00B25FA4">
        <w:t xml:space="preserve"> execução da obra, a CONTRATADA</w:t>
      </w:r>
      <w:r w:rsidR="00B971AA" w:rsidRPr="00187D61">
        <w:t xml:space="preserve"> responsabilizar-se-á pela permanência do encarregado Obras p</w:t>
      </w:r>
      <w:r>
        <w:t>ela jornada de trabalho mencionada</w:t>
      </w:r>
      <w:r w:rsidR="00E908BF">
        <w:t>.</w:t>
      </w:r>
      <w:r w:rsidR="00B971AA" w:rsidRPr="00187D61">
        <w:t xml:space="preserve"> </w:t>
      </w:r>
    </w:p>
    <w:p w14:paraId="37141F47" w14:textId="77777777" w:rsidR="00B971AA" w:rsidRDefault="00B971AA" w:rsidP="00FE42DD">
      <w:pPr>
        <w:ind w:firstLine="0"/>
        <w:rPr>
          <w:rFonts w:ascii="Times New Roman" w:hAnsi="Times New Roman" w:cs="Times New Roman"/>
        </w:rPr>
      </w:pPr>
    </w:p>
    <w:p w14:paraId="716AEEF0" w14:textId="77777777" w:rsidR="002E06CB" w:rsidRDefault="002E06CB" w:rsidP="00FE42DD">
      <w:pPr>
        <w:ind w:firstLine="0"/>
        <w:rPr>
          <w:rFonts w:ascii="Times New Roman" w:hAnsi="Times New Roman" w:cs="Times New Roman"/>
        </w:rPr>
      </w:pPr>
    </w:p>
    <w:p w14:paraId="0FC6B567" w14:textId="77777777" w:rsidR="002E06CB" w:rsidRPr="00187D61" w:rsidRDefault="002E06CB" w:rsidP="00FE42DD">
      <w:pPr>
        <w:ind w:firstLine="0"/>
        <w:rPr>
          <w:rFonts w:ascii="Times New Roman" w:hAnsi="Times New Roman" w:cs="Times New Roman"/>
        </w:rPr>
      </w:pPr>
    </w:p>
    <w:p w14:paraId="1A00A5CF" w14:textId="77777777" w:rsidR="00B971AA" w:rsidRDefault="00B971AA" w:rsidP="003128E5">
      <w:pPr>
        <w:pStyle w:val="Ttulo2"/>
        <w:numPr>
          <w:ilvl w:val="1"/>
          <w:numId w:val="1"/>
        </w:numPr>
        <w:ind w:left="0" w:firstLine="993"/>
      </w:pPr>
      <w:bookmarkStart w:id="81" w:name="_Toc429579723"/>
      <w:r>
        <w:lastRenderedPageBreak/>
        <w:t>EQUIPAMENTOS DE PROTEÇÃO INDIVIDUAL (EPI) E EQUIPAMENTOS DE PROTEÇÃO COLETIVA (EPC)</w:t>
      </w:r>
      <w:bookmarkEnd w:id="81"/>
    </w:p>
    <w:p w14:paraId="25E5C6D3" w14:textId="77777777" w:rsidR="00B971AA" w:rsidRPr="00B971AA" w:rsidRDefault="00B971AA" w:rsidP="00CA261B">
      <w:pPr>
        <w:ind w:firstLine="1134"/>
        <w:rPr>
          <w:rFonts w:cs="Arial"/>
        </w:rPr>
      </w:pPr>
    </w:p>
    <w:p w14:paraId="7B095135" w14:textId="77777777" w:rsidR="00B971AA" w:rsidRPr="00187D61" w:rsidRDefault="00B971AA" w:rsidP="00A744B9">
      <w:r w:rsidRPr="00187D61">
        <w:t xml:space="preserve">A CONTRATADA providenciará e se responsabilizará pelo fornecimento de todos os equipamentos de proteção individual e coletiva necessários e adequados ao desenvolvimento de cada tarefa ou serviço que estará sendo executado, conforme previsto nas normas: NR-06, NR-08, NR-10 e NR-18 da Portaria nº 3214 do Ministério do Trabalho, bem como demais dispositivos de segurança específicos. </w:t>
      </w:r>
    </w:p>
    <w:p w14:paraId="2F7D662D" w14:textId="77777777" w:rsidR="00B971AA" w:rsidRPr="00187D61" w:rsidRDefault="00B971AA" w:rsidP="00A744B9">
      <w:r w:rsidRPr="00187D61">
        <w:t>A CONTRATADA deverá apresentar cópia da relação de EPI’s entregues, com assinatura de recebimento dos trabalhadores, para controle da FISCALIZAÇÃO.</w:t>
      </w:r>
    </w:p>
    <w:p w14:paraId="78C59300" w14:textId="77777777" w:rsidR="00B971AA" w:rsidRPr="00187D61" w:rsidRDefault="00B971AA" w:rsidP="00A744B9">
      <w:r w:rsidRPr="00187D61">
        <w:t xml:space="preserve">A CONTRATADA deverá providenciar também os equipamentos de proteção coletiva e o projeto de segurança para o canteiro, em consonância com o PCMAT e com o PPRA específico, tanto da empresa quanto da obra planejada, caso seja necessário. </w:t>
      </w:r>
    </w:p>
    <w:p w14:paraId="4EA57237" w14:textId="77777777" w:rsidR="00B971AA" w:rsidRPr="00187D61" w:rsidRDefault="00B971AA" w:rsidP="00A744B9">
      <w:r w:rsidRPr="00187D61">
        <w:t>A FISCALIZAÇÃO poderá determinar a paralisação dos serviços caso os empregados não possuam os itens de segurança adequados, correndo o respectivo ônus por conta da CONTRATADA.</w:t>
      </w:r>
    </w:p>
    <w:p w14:paraId="3C1B94B4" w14:textId="77777777" w:rsidR="00B971AA" w:rsidRDefault="00B971AA" w:rsidP="00A744B9">
      <w:r w:rsidRPr="00187D61">
        <w:t>Os gastos oriundos dessas obrigações estão inclusos nos valores unitários de mão de obra, na planilha orçamentária, na forma de encargos complementares.</w:t>
      </w:r>
    </w:p>
    <w:p w14:paraId="09248660" w14:textId="77777777" w:rsidR="00B42751" w:rsidRDefault="00B42751" w:rsidP="00CA261B">
      <w:pPr>
        <w:autoSpaceDE w:val="0"/>
        <w:autoSpaceDN w:val="0"/>
        <w:adjustRightInd w:val="0"/>
        <w:ind w:firstLine="1134"/>
        <w:rPr>
          <w:rFonts w:ascii="Times New Roman" w:hAnsi="Times New Roman" w:cs="Times New Roman"/>
        </w:rPr>
      </w:pPr>
    </w:p>
    <w:p w14:paraId="5943C134" w14:textId="77777777" w:rsidR="00B42751" w:rsidRDefault="00B42751" w:rsidP="003128E5">
      <w:pPr>
        <w:pStyle w:val="Ttulo2"/>
        <w:numPr>
          <w:ilvl w:val="1"/>
          <w:numId w:val="1"/>
        </w:numPr>
        <w:ind w:left="0" w:firstLine="992"/>
      </w:pPr>
      <w:bookmarkStart w:id="82" w:name="_Toc429579724"/>
      <w:r>
        <w:t>HORÁRIO DE TRABALHO</w:t>
      </w:r>
      <w:bookmarkEnd w:id="82"/>
    </w:p>
    <w:p w14:paraId="1757C7CD" w14:textId="77777777" w:rsidR="00B42751" w:rsidRPr="00187D61" w:rsidRDefault="00B42751" w:rsidP="00B42751">
      <w:pPr>
        <w:ind w:firstLine="1134"/>
        <w:rPr>
          <w:rFonts w:ascii="Times New Roman" w:hAnsi="Times New Roman" w:cs="Times New Roman"/>
        </w:rPr>
      </w:pPr>
    </w:p>
    <w:p w14:paraId="1D98CA22" w14:textId="77777777" w:rsidR="00B42751" w:rsidRPr="00187D61" w:rsidRDefault="00B42751" w:rsidP="00A744B9">
      <w:r w:rsidRPr="00187D61">
        <w:t xml:space="preserve">O horário de trabalho será estipulado pela CONTRATADA, desde que seja compatível com o </w:t>
      </w:r>
      <w:r w:rsidR="00D96C55">
        <w:t xml:space="preserve">integral cumprimento do </w:t>
      </w:r>
      <w:r w:rsidRPr="00187D61">
        <w:t xml:space="preserve">cronograma </w:t>
      </w:r>
      <w:r w:rsidR="00D96C55">
        <w:t xml:space="preserve">e </w:t>
      </w:r>
      <w:r w:rsidRPr="00187D61">
        <w:t xml:space="preserve">o tempo de execução </w:t>
      </w:r>
      <w:r>
        <w:t>dos serviços a serem executados</w:t>
      </w:r>
      <w:r w:rsidRPr="00187D61">
        <w:t>.</w:t>
      </w:r>
    </w:p>
    <w:p w14:paraId="098F38D8" w14:textId="77777777" w:rsidR="00B971AA" w:rsidRPr="00187D61" w:rsidRDefault="00B42751" w:rsidP="00A744B9">
      <w:r w:rsidRPr="00187D61">
        <w:t>Caso seja necessária a execução dos serviços em períodos noturnos, fins de semana ou feriados, a CONTRATADA deverá informar a FISCALIZAÇÃO com antecedência e arcar com as despesas pertinentes ao escopo do projeto advindas da eventual execução de trabalhos extraordinários, como</w:t>
      </w:r>
      <w:r w:rsidR="00FF2D2E">
        <w:t xml:space="preserve"> horas extras dos funcionários.</w:t>
      </w:r>
    </w:p>
    <w:p w14:paraId="56847CAD" w14:textId="77777777" w:rsidR="00B971AA" w:rsidRPr="00187D61" w:rsidRDefault="00B971AA" w:rsidP="00187D61">
      <w:pPr>
        <w:rPr>
          <w:rFonts w:ascii="Times New Roman" w:hAnsi="Times New Roman" w:cs="Times New Roman"/>
        </w:rPr>
      </w:pPr>
    </w:p>
    <w:p w14:paraId="33AFDA41" w14:textId="77777777" w:rsidR="00B35E50" w:rsidRPr="00B35E50" w:rsidRDefault="0062758C" w:rsidP="003128E5">
      <w:pPr>
        <w:pStyle w:val="Ttulo1"/>
        <w:numPr>
          <w:ilvl w:val="0"/>
          <w:numId w:val="1"/>
        </w:numPr>
        <w:ind w:left="0" w:firstLine="709"/>
      </w:pPr>
      <w:bookmarkStart w:id="83" w:name="_Toc429579725"/>
      <w:r>
        <w:t>PROJETOS</w:t>
      </w:r>
      <w:bookmarkEnd w:id="83"/>
    </w:p>
    <w:p w14:paraId="7C54CE8B" w14:textId="77777777" w:rsidR="0062758C" w:rsidRPr="00187D61" w:rsidRDefault="0062758C" w:rsidP="00152B83">
      <w:pPr>
        <w:ind w:firstLine="0"/>
        <w:rPr>
          <w:rFonts w:ascii="Times New Roman" w:hAnsi="Times New Roman" w:cs="Times New Roman"/>
        </w:rPr>
      </w:pPr>
    </w:p>
    <w:p w14:paraId="5C84B004" w14:textId="77777777" w:rsidR="00F12E26" w:rsidRPr="002C207B" w:rsidRDefault="00F12E26" w:rsidP="003128E5">
      <w:pPr>
        <w:pStyle w:val="Ttulo2"/>
        <w:numPr>
          <w:ilvl w:val="1"/>
          <w:numId w:val="1"/>
        </w:numPr>
        <w:ind w:left="0" w:firstLine="993"/>
      </w:pPr>
      <w:bookmarkStart w:id="84" w:name="_Toc394940104"/>
      <w:bookmarkStart w:id="85" w:name="_Toc403903167"/>
      <w:bookmarkStart w:id="86" w:name="_Toc429579726"/>
      <w:r w:rsidRPr="002C207B">
        <w:t>INTERPRETAÇÃO DOS DADOS</w:t>
      </w:r>
      <w:bookmarkEnd w:id="84"/>
      <w:bookmarkEnd w:id="85"/>
      <w:bookmarkEnd w:id="86"/>
    </w:p>
    <w:p w14:paraId="69617DAA" w14:textId="77777777" w:rsidR="006B62C4" w:rsidRPr="00187D61" w:rsidRDefault="006B62C4" w:rsidP="00A744B9"/>
    <w:p w14:paraId="5C1ED865" w14:textId="77777777" w:rsidR="006B62C4" w:rsidRPr="00152B83" w:rsidRDefault="006B62C4" w:rsidP="00D845E6">
      <w:pPr>
        <w:pStyle w:val="PargrafodaLista"/>
        <w:numPr>
          <w:ilvl w:val="0"/>
          <w:numId w:val="10"/>
        </w:numPr>
      </w:pPr>
      <w:r w:rsidRPr="00152B83">
        <w:lastRenderedPageBreak/>
        <w:t>Em caso de dúvidas ou omissões, será atribuição da FISCALIZAÇÃO fixar as medidas que melhor se adaptam a cada caso, mediante rigorosa obediência com o que preceit</w:t>
      </w:r>
      <w:r w:rsidR="002C3330" w:rsidRPr="00152B83">
        <w:t>uam as leis e normas técnicas vigentes</w:t>
      </w:r>
      <w:r w:rsidRPr="00152B83">
        <w:t>.</w:t>
      </w:r>
    </w:p>
    <w:p w14:paraId="26607B47" w14:textId="77777777" w:rsidR="006B62C4" w:rsidRPr="00152B83" w:rsidRDefault="006B62C4" w:rsidP="00D845E6">
      <w:pPr>
        <w:pStyle w:val="PargrafodaLista"/>
        <w:numPr>
          <w:ilvl w:val="0"/>
          <w:numId w:val="10"/>
        </w:numPr>
      </w:pPr>
      <w:r w:rsidRPr="00152B83">
        <w:t xml:space="preserve">Em caso de divergência entre as especificações de materiais e as de serviços, prevalecerão sempre estas últimas. </w:t>
      </w:r>
    </w:p>
    <w:p w14:paraId="5E660B70" w14:textId="77777777" w:rsidR="006B62C4" w:rsidRPr="00152B83" w:rsidRDefault="006B62C4" w:rsidP="00D845E6">
      <w:pPr>
        <w:pStyle w:val="PargrafodaLista"/>
        <w:numPr>
          <w:ilvl w:val="0"/>
          <w:numId w:val="10"/>
        </w:numPr>
      </w:pPr>
      <w:r w:rsidRPr="00152B83">
        <w:t>Em caso de divergência entre as cotas de desenho e suas dimensões medidas em escala, prevalecerão sempre as primeiras.</w:t>
      </w:r>
    </w:p>
    <w:p w14:paraId="0BD1ADD1" w14:textId="77777777" w:rsidR="006B62C4" w:rsidRPr="00152B83" w:rsidRDefault="006B62C4" w:rsidP="00D845E6">
      <w:pPr>
        <w:pStyle w:val="PargrafodaLista"/>
        <w:numPr>
          <w:ilvl w:val="0"/>
          <w:numId w:val="10"/>
        </w:numPr>
        <w:jc w:val="left"/>
      </w:pPr>
      <w:r w:rsidRPr="00152B83">
        <w:t xml:space="preserve">Em caso de divergência entre a escala dos desenhos, prevalecerão sempre os de maior escala. </w:t>
      </w:r>
    </w:p>
    <w:p w14:paraId="0605F482" w14:textId="77777777" w:rsidR="006B62C4" w:rsidRPr="00152B83" w:rsidRDefault="006B62C4" w:rsidP="00D845E6">
      <w:pPr>
        <w:pStyle w:val="PargrafodaLista"/>
        <w:numPr>
          <w:ilvl w:val="0"/>
          <w:numId w:val="10"/>
        </w:numPr>
      </w:pPr>
      <w:r w:rsidRPr="00152B83">
        <w:t xml:space="preserve">Em caso de divergência entre as datas dos desenhos, prevalecerão os de data mais recentes. </w:t>
      </w:r>
    </w:p>
    <w:p w14:paraId="2D81E0F1" w14:textId="77777777" w:rsidR="006B62C4" w:rsidRPr="00152B83" w:rsidRDefault="006B62C4" w:rsidP="00D845E6">
      <w:pPr>
        <w:pStyle w:val="PargrafodaLista"/>
        <w:numPr>
          <w:ilvl w:val="0"/>
          <w:numId w:val="10"/>
        </w:numPr>
      </w:pPr>
      <w:r w:rsidRPr="00152B83">
        <w:t>Em</w:t>
      </w:r>
      <w:r w:rsidR="00A744B9">
        <w:t xml:space="preserve"> caso de divergência entre o Memoria</w:t>
      </w:r>
      <w:r w:rsidR="008138A7">
        <w:t xml:space="preserve">l </w:t>
      </w:r>
      <w:r w:rsidR="00A744B9">
        <w:t>Descritivo</w:t>
      </w:r>
      <w:r w:rsidRPr="00152B83">
        <w:t xml:space="preserve"> e os desenhos, prevalecerá sempre o primeiro. </w:t>
      </w:r>
    </w:p>
    <w:p w14:paraId="6A9F3C7D" w14:textId="77777777" w:rsidR="006B62C4" w:rsidRPr="00152B83" w:rsidRDefault="006B62C4" w:rsidP="00D845E6">
      <w:pPr>
        <w:pStyle w:val="PargrafodaLista"/>
        <w:numPr>
          <w:ilvl w:val="0"/>
          <w:numId w:val="10"/>
        </w:numPr>
      </w:pPr>
      <w:r w:rsidRPr="00152B83">
        <w:t xml:space="preserve">Em caso de dúvidas quanto </w:t>
      </w:r>
      <w:r w:rsidR="00A744B9">
        <w:t>à</w:t>
      </w:r>
      <w:r w:rsidRPr="00152B83">
        <w:t xml:space="preserve"> interpretação dos projetos, detalhamentos, formulários ou deste Memorial, serão consultados os autores do projeto.</w:t>
      </w:r>
    </w:p>
    <w:p w14:paraId="79E0776D" w14:textId="77777777" w:rsidR="006B62C4" w:rsidRDefault="006B62C4" w:rsidP="00EC32F7">
      <w:r w:rsidRPr="00187D61">
        <w:t>Nos demais casos</w:t>
      </w:r>
      <w:r w:rsidR="002C3330">
        <w:t>,</w:t>
      </w:r>
      <w:r w:rsidRPr="00187D61">
        <w:t xml:space="preserve"> deverá ser contatado o Responsável Técnico do projeto para melhores esclarecimentos.</w:t>
      </w:r>
    </w:p>
    <w:p w14:paraId="33527FA4" w14:textId="77777777" w:rsidR="0062758C" w:rsidRPr="00187D61" w:rsidRDefault="0062758C" w:rsidP="00187D61">
      <w:pPr>
        <w:ind w:firstLine="0"/>
        <w:rPr>
          <w:rFonts w:ascii="Times New Roman" w:hAnsi="Times New Roman" w:cs="Times New Roman"/>
        </w:rPr>
      </w:pPr>
    </w:p>
    <w:p w14:paraId="7EF797E8" w14:textId="77777777" w:rsidR="0003435A" w:rsidRPr="002C207B" w:rsidRDefault="0003435A" w:rsidP="003128E5">
      <w:pPr>
        <w:pStyle w:val="Ttulo2"/>
        <w:numPr>
          <w:ilvl w:val="1"/>
          <w:numId w:val="1"/>
        </w:numPr>
        <w:ind w:left="0" w:firstLine="993"/>
      </w:pPr>
      <w:bookmarkStart w:id="87" w:name="_Toc394940105"/>
      <w:bookmarkStart w:id="88" w:name="_Toc403903168"/>
      <w:bookmarkStart w:id="89" w:name="_Toc429579727"/>
      <w:r w:rsidRPr="002C207B">
        <w:t>MODIFICAÇÃO DO PROJETO E ESPECIFICAÇÕES</w:t>
      </w:r>
      <w:bookmarkEnd w:id="87"/>
      <w:bookmarkEnd w:id="88"/>
      <w:bookmarkEnd w:id="89"/>
    </w:p>
    <w:p w14:paraId="7B8B9D9B" w14:textId="77777777" w:rsidR="006B62C4" w:rsidRPr="00187D61" w:rsidRDefault="006B62C4" w:rsidP="00CA261B">
      <w:pPr>
        <w:ind w:firstLine="1134"/>
        <w:rPr>
          <w:rFonts w:ascii="Times New Roman" w:hAnsi="Times New Roman" w:cs="Times New Roman"/>
        </w:rPr>
      </w:pPr>
    </w:p>
    <w:p w14:paraId="362A4D1A" w14:textId="77777777" w:rsidR="005800A3" w:rsidRPr="00187D61" w:rsidRDefault="005800A3" w:rsidP="00EC32F7">
      <w:r w:rsidRPr="00187D61">
        <w:t xml:space="preserve">Nenhuma alteração nas plantas, detalhes ou especificações, </w:t>
      </w:r>
      <w:r w:rsidR="00F12C51">
        <w:t>acarretando</w:t>
      </w:r>
      <w:r w:rsidRPr="00187D61">
        <w:t xml:space="preserve"> ou não alteração de custo da obra ou serviço, será executada sem autorização</w:t>
      </w:r>
      <w:r w:rsidR="00F12C51">
        <w:t>, por escrito, da FISCALIZAÇÃO e dos</w:t>
      </w:r>
      <w:r w:rsidRPr="00187D61">
        <w:t xml:space="preserve"> Responsáve</w:t>
      </w:r>
      <w:r w:rsidR="00F12C51">
        <w:t>is</w:t>
      </w:r>
      <w:r w:rsidRPr="00187D61">
        <w:t xml:space="preserve"> Técnico</w:t>
      </w:r>
      <w:r w:rsidR="00F12C51">
        <w:t>s</w:t>
      </w:r>
      <w:r w:rsidRPr="00187D61">
        <w:t xml:space="preserve"> pelo projeto. </w:t>
      </w:r>
    </w:p>
    <w:p w14:paraId="0FDCB9C9" w14:textId="77777777" w:rsidR="005800A3" w:rsidRPr="00187D61" w:rsidRDefault="005800A3" w:rsidP="00EC32F7">
      <w:r w:rsidRPr="00187D61">
        <w:t xml:space="preserve">Em caso de itens presentes no </w:t>
      </w:r>
      <w:r>
        <w:t>Memoria</w:t>
      </w:r>
      <w:r w:rsidR="00922F3C">
        <w:t>l</w:t>
      </w:r>
      <w:r>
        <w:t xml:space="preserve"> Descritivo</w:t>
      </w:r>
      <w:r w:rsidRPr="00187D61">
        <w:t xml:space="preserve"> e não incluídos nos projetos, ou vice-versa, devem ser levados em conta na execução dos serviços de f</w:t>
      </w:r>
      <w:r>
        <w:t>o</w:t>
      </w:r>
      <w:r w:rsidRPr="00187D61">
        <w:t xml:space="preserve">rma como se figurassem em ambos. </w:t>
      </w:r>
    </w:p>
    <w:p w14:paraId="21D0179B" w14:textId="77777777" w:rsidR="005800A3" w:rsidRDefault="005800A3" w:rsidP="00EC32F7">
      <w:r w:rsidRPr="00187D61">
        <w:t>Em caso de divergências entre os desenhos de execução dos projetos e as especificações, o Responsável Técnico pelo projeto deverá ser consultado, a fim de definir qual a posição a ser adotada.</w:t>
      </w:r>
    </w:p>
    <w:p w14:paraId="47266901" w14:textId="77777777" w:rsidR="0003435A" w:rsidRDefault="00F12C51" w:rsidP="00EC32F7">
      <w:r w:rsidRPr="00187D61">
        <w:t>O pagamento ou deduções das modificações será regulado pela aplicação dos preços unitários fornecidos pela CONTRATADA no ato da li</w:t>
      </w:r>
      <w:r>
        <w:t>citação. C</w:t>
      </w:r>
      <w:r w:rsidRPr="00187D61">
        <w:t>aso não conste nos preços unitários</w:t>
      </w:r>
      <w:r>
        <w:t>,</w:t>
      </w:r>
      <w:r w:rsidR="004C6349">
        <w:t xml:space="preserve"> será considerado na planilha</w:t>
      </w:r>
      <w:r w:rsidRPr="00187D61">
        <w:t xml:space="preserve"> orçament</w:t>
      </w:r>
      <w:r w:rsidR="004C6349">
        <w:t>ária</w:t>
      </w:r>
      <w:r w:rsidRPr="00187D61">
        <w:t xml:space="preserve"> de referência nos órgãos federais e/ou estadua</w:t>
      </w:r>
      <w:r w:rsidR="0077016E">
        <w:t>is como</w:t>
      </w:r>
      <w:r w:rsidR="00EC32F7">
        <w:t>,</w:t>
      </w:r>
      <w:r w:rsidR="0077016E">
        <w:t xml:space="preserve"> por exemplo</w:t>
      </w:r>
      <w:r w:rsidR="00EC32F7">
        <w:t>,</w:t>
      </w:r>
      <w:r w:rsidR="0077016E">
        <w:t xml:space="preserve"> “SINAPI”. N</w:t>
      </w:r>
      <w:r w:rsidRPr="00187D61">
        <w:t>a falta do item</w:t>
      </w:r>
      <w:r w:rsidR="0077016E">
        <w:t>,</w:t>
      </w:r>
      <w:r w:rsidRPr="00187D61">
        <w:t xml:space="preserve"> a CONTRA</w:t>
      </w:r>
      <w:r w:rsidR="00EC32F7">
        <w:t>TA</w:t>
      </w:r>
      <w:r w:rsidRPr="00187D61">
        <w:t>NTE deverá desenvo</w:t>
      </w:r>
      <w:r w:rsidR="008A155B">
        <w:t>lver uma composição de serviço d</w:t>
      </w:r>
      <w:r w:rsidRPr="00187D61">
        <w:t>as quais deseja pleitear, tomando como base o sistema de referência de preço do SINAPI.</w:t>
      </w:r>
    </w:p>
    <w:p w14:paraId="27972115" w14:textId="77777777" w:rsidR="00DB5DA3" w:rsidRPr="00FF2D2E" w:rsidRDefault="00DB5DA3" w:rsidP="00FF2D2E">
      <w:pPr>
        <w:ind w:firstLine="1134"/>
        <w:rPr>
          <w:rFonts w:ascii="Times New Roman" w:hAnsi="Times New Roman" w:cs="Times New Roman"/>
        </w:rPr>
      </w:pPr>
    </w:p>
    <w:p w14:paraId="6BDCF4AC" w14:textId="77777777" w:rsidR="0062758C" w:rsidRDefault="0062758C" w:rsidP="003128E5">
      <w:pPr>
        <w:pStyle w:val="Ttulo1"/>
        <w:numPr>
          <w:ilvl w:val="0"/>
          <w:numId w:val="1"/>
        </w:numPr>
        <w:ind w:left="0" w:firstLine="709"/>
      </w:pPr>
      <w:bookmarkStart w:id="90" w:name="_Toc429579728"/>
      <w:r>
        <w:lastRenderedPageBreak/>
        <w:t>DIÁRIO DE OBRA</w:t>
      </w:r>
      <w:bookmarkEnd w:id="90"/>
    </w:p>
    <w:p w14:paraId="16A366B8" w14:textId="77777777" w:rsidR="006B62C4" w:rsidRPr="00187D61" w:rsidRDefault="006B62C4" w:rsidP="00CA261B">
      <w:pPr>
        <w:ind w:firstLine="1134"/>
        <w:rPr>
          <w:rFonts w:ascii="Times New Roman" w:hAnsi="Times New Roman" w:cs="Times New Roman"/>
        </w:rPr>
      </w:pPr>
    </w:p>
    <w:p w14:paraId="15A85A9E" w14:textId="77777777" w:rsidR="00F12E26" w:rsidRPr="00187D61" w:rsidRDefault="00F12E26" w:rsidP="00EC32F7">
      <w:r w:rsidRPr="00187D61">
        <w:t xml:space="preserve">A CONTRATADA deverá utilizar o modelo do Diário de Obras contido no </w:t>
      </w:r>
      <w:r w:rsidRPr="00187D61">
        <w:rPr>
          <w:b/>
        </w:rPr>
        <w:t xml:space="preserve">Anexo I </w:t>
      </w:r>
      <w:r w:rsidR="00EC32F7">
        <w:t xml:space="preserve">deste </w:t>
      </w:r>
      <w:r w:rsidR="002B06B9">
        <w:t>Memorial Descritivo</w:t>
      </w:r>
      <w:r w:rsidRPr="00187D61">
        <w:t xml:space="preserve">, pois seu preenchimento diário será exigido, devendo a mesma providenciar a impressão gráfica de número suficiente de folhas com previsão até a entrega definitiva da obra. </w:t>
      </w:r>
    </w:p>
    <w:p w14:paraId="76A91498" w14:textId="77777777" w:rsidR="00F12E26" w:rsidRPr="00187D61" w:rsidRDefault="00F12E26" w:rsidP="00EC32F7">
      <w:r w:rsidRPr="00187D61">
        <w:t xml:space="preserve">No diário de obras serão lançadas diariamente, pela CONTRATADA, todas as ocorrências da obra, tais como: serviços realizados, entradas e saídas de materiais, anormalidades, chuvas, etc. </w:t>
      </w:r>
    </w:p>
    <w:p w14:paraId="4F880A12" w14:textId="77777777" w:rsidR="005D698C" w:rsidRDefault="00EC32F7" w:rsidP="00EC32F7">
      <w:r>
        <w:t>O Diário de Obras</w:t>
      </w:r>
      <w:r w:rsidR="00F12E26" w:rsidRPr="00187D61">
        <w:t xml:space="preserve"> deverá ser assinado semanalmente pela FISCALIZAÇÃO e CONTRATADA</w:t>
      </w:r>
      <w:r w:rsidR="00D96C55">
        <w:t xml:space="preserve"> (</w:t>
      </w:r>
      <w:r w:rsidR="00D96C55" w:rsidRPr="00D96C55">
        <w:rPr>
          <w:b/>
        </w:rPr>
        <w:t>Responsável Técnico Pela Obra</w:t>
      </w:r>
      <w:r w:rsidR="00D96C55">
        <w:t xml:space="preserve">) </w:t>
      </w:r>
      <w:r>
        <w:t>em duas vias</w:t>
      </w:r>
      <w:r w:rsidR="00F12E26" w:rsidRPr="00187D61">
        <w:t>, sendo a segunda via recolhida pela FISCALIZAÇÃO</w:t>
      </w:r>
      <w:r w:rsidR="00FF2D2E">
        <w:t xml:space="preserve"> da </w:t>
      </w:r>
      <w:r w:rsidR="004C6349">
        <w:t>Prefeitura Municipal do Rio Grande.</w:t>
      </w:r>
      <w:r w:rsidR="00D96C55" w:rsidRPr="00D96C55">
        <w:t xml:space="preserve"> </w:t>
      </w:r>
      <w:r w:rsidR="00D96C55">
        <w:t>A falta dessa prática caracterizará a ausência de acompanhamento técnico passível de punição por parte da CONTRATANTE.</w:t>
      </w:r>
    </w:p>
    <w:p w14:paraId="30F7424F" w14:textId="77777777" w:rsidR="0097157B" w:rsidRPr="00187D61" w:rsidRDefault="0097157B" w:rsidP="0097157B">
      <w:pPr>
        <w:ind w:firstLine="1134"/>
        <w:rPr>
          <w:rFonts w:ascii="Times New Roman" w:hAnsi="Times New Roman" w:cs="Times New Roman"/>
        </w:rPr>
      </w:pPr>
    </w:p>
    <w:p w14:paraId="18B7AE83" w14:textId="77777777" w:rsidR="004C2713" w:rsidRDefault="0062758C" w:rsidP="003128E5">
      <w:pPr>
        <w:pStyle w:val="Ttulo1"/>
        <w:numPr>
          <w:ilvl w:val="0"/>
          <w:numId w:val="1"/>
        </w:numPr>
        <w:ind w:left="0" w:firstLine="709"/>
      </w:pPr>
      <w:bookmarkStart w:id="91" w:name="_Toc429579729"/>
      <w:r>
        <w:t>OBRIGAÇÕES</w:t>
      </w:r>
      <w:bookmarkEnd w:id="91"/>
    </w:p>
    <w:p w14:paraId="59AE9AF3" w14:textId="77777777" w:rsidR="0062758C" w:rsidRDefault="0062758C" w:rsidP="00187D61"/>
    <w:p w14:paraId="1A7B416F" w14:textId="77777777" w:rsidR="0062758C" w:rsidRDefault="0062758C" w:rsidP="003128E5">
      <w:pPr>
        <w:pStyle w:val="Ttulo2"/>
        <w:numPr>
          <w:ilvl w:val="1"/>
          <w:numId w:val="1"/>
        </w:numPr>
        <w:ind w:left="0" w:firstLine="992"/>
      </w:pPr>
      <w:bookmarkStart w:id="92" w:name="_Toc429579730"/>
      <w:r>
        <w:t>DA CONTRATADA</w:t>
      </w:r>
      <w:bookmarkEnd w:id="92"/>
    </w:p>
    <w:p w14:paraId="0589FB0C" w14:textId="77777777" w:rsidR="006B62C4" w:rsidRPr="00187D61" w:rsidRDefault="006B62C4" w:rsidP="00CA261B">
      <w:pPr>
        <w:ind w:firstLine="1134"/>
        <w:rPr>
          <w:rFonts w:ascii="Times New Roman" w:hAnsi="Times New Roman" w:cs="Times New Roman"/>
        </w:rPr>
      </w:pPr>
    </w:p>
    <w:p w14:paraId="1970A5EC" w14:textId="77777777" w:rsidR="006B62C4" w:rsidRPr="00187D61" w:rsidRDefault="006B62C4" w:rsidP="00703293">
      <w:r w:rsidRPr="00187D61">
        <w:t>É obrigação da empresa CONTRATADA a execução de todos os serviços descritos e mencionados nas especificações, bem como o fornecimento de todo o material, mão de obra, equipamentos, ferramentas, EPI, EPC, andaimes e etc. para execução ou aplicação na obra.</w:t>
      </w:r>
    </w:p>
    <w:p w14:paraId="119A08CF" w14:textId="77777777" w:rsidR="006B62C4" w:rsidRPr="00187D61" w:rsidRDefault="006B62C4" w:rsidP="00703293">
      <w:r w:rsidRPr="00187D61">
        <w:t xml:space="preserve">A CONTRATADA deverá, também: </w:t>
      </w:r>
    </w:p>
    <w:p w14:paraId="5D5097E8" w14:textId="77777777" w:rsidR="006B62C4" w:rsidRPr="00187D61" w:rsidRDefault="006B62C4" w:rsidP="00703293">
      <w:r w:rsidRPr="00187D61">
        <w:t>Examinar o</w:t>
      </w:r>
      <w:r w:rsidR="00162DAE">
        <w:t>s</w:t>
      </w:r>
      <w:r w:rsidRPr="00187D61">
        <w:t xml:space="preserve"> projeto</w:t>
      </w:r>
      <w:r w:rsidR="00162DAE">
        <w:t>s</w:t>
      </w:r>
      <w:r w:rsidRPr="00187D61">
        <w:t>, especificações técnicas e detalhes construtivos relativos à ex</w:t>
      </w:r>
      <w:r w:rsidR="00F33352">
        <w:t>ecução dos serviços contratados.</w:t>
      </w:r>
    </w:p>
    <w:p w14:paraId="77E08DA6" w14:textId="77777777" w:rsidR="006B62C4" w:rsidRPr="00187D61" w:rsidRDefault="006B62C4" w:rsidP="00703293">
      <w:r w:rsidRPr="00187D61">
        <w:t>Respeitar os projetos, especificações e determinações da FISCALIZAÇÃO, não sendo admitidas quaisquer alterações ou modificações do que estiver determinado p</w:t>
      </w:r>
      <w:r w:rsidR="00F33352">
        <w:t>elas especificações e projetos.</w:t>
      </w:r>
    </w:p>
    <w:p w14:paraId="7CA7087F" w14:textId="77777777" w:rsidR="006B62C4" w:rsidRPr="00187D61" w:rsidRDefault="006B62C4" w:rsidP="00703293">
      <w:r w:rsidRPr="00187D61">
        <w:t>Submeter previamente à aprovação da FISCALIZAÇÃO eventuais ajustes no cronograma e plano de execução</w:t>
      </w:r>
      <w:r w:rsidR="004C6349">
        <w:t xml:space="preserve"> da obra</w:t>
      </w:r>
      <w:r w:rsidR="005D698C">
        <w:t xml:space="preserve"> e serviços, de modo </w:t>
      </w:r>
      <w:r w:rsidRPr="00187D61">
        <w:t xml:space="preserve">a mantê-la perfeitamente informada </w:t>
      </w:r>
      <w:r w:rsidR="00F33352">
        <w:t>sobre o andamento dos trabalhos.</w:t>
      </w:r>
    </w:p>
    <w:p w14:paraId="2EFDDF42" w14:textId="77777777" w:rsidR="006B62C4" w:rsidRPr="00187D61" w:rsidRDefault="006B62C4" w:rsidP="00703293">
      <w:r w:rsidRPr="00187D61">
        <w:t>A</w:t>
      </w:r>
      <w:r w:rsidRPr="00187D61">
        <w:rPr>
          <w:rFonts w:eastAsia="Calibri"/>
        </w:rPr>
        <w:t>locar os recursos necessários à administração e execução dos serviços e obras, inclusive os destinados ao pagamento de todos os impostos, taxas e demais obrigações fiscais incidentes ou que vierem a inci</w:t>
      </w:r>
      <w:r w:rsidR="00F33352">
        <w:t>dir sobre o objeto do contrato.</w:t>
      </w:r>
    </w:p>
    <w:p w14:paraId="5C6AA8D6" w14:textId="77777777" w:rsidR="006B62C4" w:rsidRPr="00187D61" w:rsidRDefault="006B62C4" w:rsidP="00703293">
      <w:r w:rsidRPr="00187D61">
        <w:lastRenderedPageBreak/>
        <w:t>Providenciar junto aos órgãos competentes, sem ônus para a CONTRATANTE, todos os registros, licenças e autorizações que forem devid</w:t>
      </w:r>
      <w:r w:rsidR="00F33352">
        <w:t>os em relação à obra contratada.</w:t>
      </w:r>
    </w:p>
    <w:p w14:paraId="02DC0CFC" w14:textId="77777777" w:rsidR="006B62C4" w:rsidRPr="00187D61" w:rsidRDefault="00C00843" w:rsidP="00703293">
      <w:r>
        <w:t>Manter no local da obra</w:t>
      </w:r>
      <w:r w:rsidR="006B62C4" w:rsidRPr="00187D61">
        <w:t xml:space="preserve"> e serviços instalações, funcionários e equipamentos em número, qualificação e especificação adequ</w:t>
      </w:r>
      <w:r w:rsidR="00F33352">
        <w:t>ados ao cumprimento do contrato.</w:t>
      </w:r>
    </w:p>
    <w:p w14:paraId="4EEAE0F5" w14:textId="77777777" w:rsidR="006B62C4" w:rsidRPr="00187D61" w:rsidRDefault="006B62C4" w:rsidP="00703293">
      <w:r w:rsidRPr="00187D61">
        <w:t>Submeter à aprovação da FISCALIZAÇÃO os protótipos e amostras dos materiais e equipamentos a serem</w:t>
      </w:r>
      <w:r w:rsidR="00F33352">
        <w:t xml:space="preserve"> aplicados nas obras e serviços.</w:t>
      </w:r>
    </w:p>
    <w:p w14:paraId="23C506CD" w14:textId="77777777" w:rsidR="006B62C4" w:rsidRPr="00187D61" w:rsidRDefault="006B62C4" w:rsidP="00703293">
      <w:r w:rsidRPr="00187D61">
        <w:t>Providenciar para que os materiais, mão de obra e demais suprimentos estejam em tempo hábil nos locais de execução dos trabalhos, de modo a satisfazer as necessidades previstas no cr</w:t>
      </w:r>
      <w:r w:rsidR="00C00843">
        <w:t>onograma e plano de execução da</w:t>
      </w:r>
      <w:r w:rsidRPr="00187D61">
        <w:t xml:space="preserve"> obra</w:t>
      </w:r>
      <w:r w:rsidR="00F33352">
        <w:t xml:space="preserve"> e serviços objetos do contrato.</w:t>
      </w:r>
    </w:p>
    <w:p w14:paraId="58A2B140" w14:textId="77777777" w:rsidR="006B62C4" w:rsidRPr="00187D61" w:rsidRDefault="006B62C4" w:rsidP="00703293">
      <w:r w:rsidRPr="00187D61">
        <w:t>Retirar imediatamente da obra qualquer material que f</w:t>
      </w:r>
      <w:r w:rsidR="00F33352">
        <w:t>or rejeitado pela FISCALIZAÇÃO.</w:t>
      </w:r>
    </w:p>
    <w:p w14:paraId="7476C8BA" w14:textId="77777777" w:rsidR="006B62C4" w:rsidRPr="00187D61" w:rsidRDefault="006B62C4" w:rsidP="00703293">
      <w:r w:rsidRPr="00187D61">
        <w:t>Transportar para local apropriado, aprovado pela CONTRATANTE, os materiais de bota-fora e lixos de qualquer natureza</w:t>
      </w:r>
      <w:r w:rsidR="005D7C2B">
        <w:t>,</w:t>
      </w:r>
      <w:r w:rsidRPr="00187D61">
        <w:t xml:space="preserve"> provenientes da execução das tarefas, mantendo a área de trabalho con</w:t>
      </w:r>
      <w:r w:rsidR="00F33352">
        <w:t xml:space="preserve">stantemente limpa e </w:t>
      </w:r>
      <w:r w:rsidR="005D7C2B">
        <w:t>desimpedida</w:t>
      </w:r>
      <w:r w:rsidR="00F33352">
        <w:t>.</w:t>
      </w:r>
    </w:p>
    <w:p w14:paraId="0BFF77AB" w14:textId="77777777" w:rsidR="006B62C4" w:rsidRPr="00187D61" w:rsidRDefault="006B62C4" w:rsidP="00703293">
      <w:r w:rsidRPr="00187D61">
        <w:t>Acatar prontamente as exigências e observações da FISCALIZAÇÃO, no sentido de reparar os serviços executados com v</w:t>
      </w:r>
      <w:r w:rsidR="00F33352">
        <w:t>ícios, defeitos ou incorreções.</w:t>
      </w:r>
    </w:p>
    <w:p w14:paraId="629E8468" w14:textId="77777777" w:rsidR="006B62C4" w:rsidRPr="00187D61" w:rsidRDefault="006B62C4" w:rsidP="00703293">
      <w:r w:rsidRPr="00187D61">
        <w:t xml:space="preserve">Colocar placa identificadora de obra pública, no modelo padrão indicado pela </w:t>
      </w:r>
      <w:r w:rsidR="005D698C">
        <w:t>CONTRATANTE, ao iniciar a obra</w:t>
      </w:r>
      <w:r w:rsidR="00F33352">
        <w:t>.</w:t>
      </w:r>
    </w:p>
    <w:p w14:paraId="764A66D7" w14:textId="77777777" w:rsidR="006B62C4" w:rsidRPr="00187D61" w:rsidRDefault="006B62C4" w:rsidP="00703293">
      <w:r w:rsidRPr="00187D61">
        <w:t xml:space="preserve">Assumir inteira responsabilidade pelas obrigações tributárias, fiscais, comerciais, sociais, acidentárias, trabalhistas e previdenciárias resultantes </w:t>
      </w:r>
      <w:r w:rsidR="00F33352">
        <w:t>da execução do presente projeto.</w:t>
      </w:r>
    </w:p>
    <w:p w14:paraId="1F5836E0" w14:textId="77777777" w:rsidR="006B62C4" w:rsidRPr="00187D61" w:rsidRDefault="006B62C4" w:rsidP="00703293">
      <w:r w:rsidRPr="00187D61">
        <w:t>Fornecimento de ART de</w:t>
      </w:r>
      <w:r w:rsidR="00F33352">
        <w:t xml:space="preserve"> execução de todos os serviços.</w:t>
      </w:r>
    </w:p>
    <w:p w14:paraId="163DF117" w14:textId="77777777" w:rsidR="006B62C4" w:rsidRPr="00187D61" w:rsidRDefault="006B62C4" w:rsidP="00703293">
      <w:r w:rsidRPr="00187D61">
        <w:t>Laudos e ensaios para cada sistema implantado, para posterior comprovação e aprovação no corpo de bombeiros.</w:t>
      </w:r>
    </w:p>
    <w:p w14:paraId="6156BE4B" w14:textId="77777777" w:rsidR="006B62C4" w:rsidRPr="00187D61" w:rsidRDefault="006B62C4" w:rsidP="00703293">
      <w:r w:rsidRPr="00187D61">
        <w:t xml:space="preserve">Preenchimento diário do livro Diário de Obra. </w:t>
      </w:r>
    </w:p>
    <w:p w14:paraId="57CF3343" w14:textId="77777777" w:rsidR="006B62C4" w:rsidRPr="00187D61" w:rsidRDefault="006B62C4" w:rsidP="00703293">
      <w:pPr>
        <w:rPr>
          <w:rFonts w:eastAsia="Calibri"/>
        </w:rPr>
      </w:pPr>
      <w:r w:rsidRPr="00187D61">
        <w:rPr>
          <w:rFonts w:eastAsia="Calibri"/>
        </w:rPr>
        <w:t xml:space="preserve">O que também estiver mencionado como de sua competência e responsabilidade, adiante neste </w:t>
      </w:r>
      <w:r w:rsidR="002B06B9">
        <w:rPr>
          <w:rFonts w:eastAsia="Calibri"/>
        </w:rPr>
        <w:t>Memorial Descritivo</w:t>
      </w:r>
      <w:r w:rsidR="00F33352">
        <w:rPr>
          <w:rFonts w:eastAsia="Calibri"/>
        </w:rPr>
        <w:t>, Edital e Contrato.</w:t>
      </w:r>
    </w:p>
    <w:p w14:paraId="42EE8062" w14:textId="77777777" w:rsidR="0062758C" w:rsidRPr="00187D61" w:rsidRDefault="0062758C" w:rsidP="00CA261B">
      <w:pPr>
        <w:ind w:firstLine="0"/>
        <w:rPr>
          <w:rFonts w:ascii="Times New Roman" w:hAnsi="Times New Roman" w:cs="Times New Roman"/>
        </w:rPr>
      </w:pPr>
    </w:p>
    <w:p w14:paraId="52C010C8" w14:textId="77777777" w:rsidR="0062758C" w:rsidRDefault="0062758C" w:rsidP="003128E5">
      <w:pPr>
        <w:pStyle w:val="Ttulo2"/>
        <w:numPr>
          <w:ilvl w:val="1"/>
          <w:numId w:val="1"/>
        </w:numPr>
        <w:ind w:left="0" w:firstLine="992"/>
      </w:pPr>
      <w:bookmarkStart w:id="93" w:name="_Toc429579731"/>
      <w:r>
        <w:t>DA CONTRATANTE</w:t>
      </w:r>
      <w:bookmarkEnd w:id="93"/>
    </w:p>
    <w:p w14:paraId="2D50B90D" w14:textId="77777777" w:rsidR="006B62C4" w:rsidRPr="00703293" w:rsidRDefault="006B62C4" w:rsidP="00CA261B">
      <w:pPr>
        <w:ind w:firstLine="1134"/>
        <w:rPr>
          <w:rFonts w:cs="Arial"/>
        </w:rPr>
      </w:pPr>
    </w:p>
    <w:p w14:paraId="0CD7ECE3" w14:textId="77777777" w:rsidR="006B62C4" w:rsidRPr="00703293" w:rsidRDefault="006B62C4" w:rsidP="00703293">
      <w:pPr>
        <w:rPr>
          <w:rStyle w:val="TtulodoLivro"/>
          <w:rFonts w:cs="Arial"/>
          <w:bCs w:val="0"/>
          <w:smallCaps w:val="0"/>
        </w:rPr>
      </w:pPr>
      <w:r w:rsidRPr="00703293">
        <w:rPr>
          <w:rStyle w:val="TtulodoLivro"/>
          <w:rFonts w:cs="Arial"/>
          <w:bCs w:val="0"/>
          <w:smallCaps w:val="0"/>
        </w:rPr>
        <w:t>É de responsabilidade da CONTRATANTE fornecer à CONTRATADA todos os projetos e especificações necessárias à execução dos serviços para os quais foi contratada.</w:t>
      </w:r>
    </w:p>
    <w:p w14:paraId="52A766AD" w14:textId="77777777" w:rsidR="006B62C4" w:rsidRPr="00703293" w:rsidRDefault="006B62C4" w:rsidP="00703293">
      <w:pPr>
        <w:rPr>
          <w:rStyle w:val="TtulodoLivro"/>
          <w:rFonts w:cs="Arial"/>
          <w:bCs w:val="0"/>
          <w:smallCaps w:val="0"/>
        </w:rPr>
      </w:pPr>
      <w:r w:rsidRPr="00703293">
        <w:rPr>
          <w:rStyle w:val="TtulodoLivro"/>
          <w:rFonts w:cs="Arial"/>
          <w:bCs w:val="0"/>
          <w:smallCaps w:val="0"/>
        </w:rPr>
        <w:lastRenderedPageBreak/>
        <w:t>A CONTRAT</w:t>
      </w:r>
      <w:r w:rsidR="00C00843">
        <w:rPr>
          <w:rStyle w:val="TtulodoLivro"/>
          <w:rFonts w:cs="Arial"/>
          <w:bCs w:val="0"/>
          <w:smallCaps w:val="0"/>
        </w:rPr>
        <w:t>ANTE manterá, desde o início da obra</w:t>
      </w:r>
      <w:r w:rsidRPr="00703293">
        <w:rPr>
          <w:rStyle w:val="TtulodoLivro"/>
          <w:rFonts w:cs="Arial"/>
          <w:bCs w:val="0"/>
          <w:smallCaps w:val="0"/>
        </w:rPr>
        <w:t xml:space="preserve"> e serviços até o seu recebimento definitivo, um servidor ou equipe de FISCALIZAÇÃO, constituída por profissional(is) habilitado(s) que considerar necessário(s) ao acompanhamento dos trabalhos, devidamente designado(s) em ato oficial exarado de autoridade competente, que contenha as disposições gerais e específicas de execução de sua(s) atividade(s).</w:t>
      </w:r>
    </w:p>
    <w:p w14:paraId="7B1AED1C" w14:textId="77777777" w:rsidR="006B62C4" w:rsidRPr="00703293" w:rsidRDefault="006B62C4" w:rsidP="00703293">
      <w:pPr>
        <w:rPr>
          <w:rStyle w:val="TtulodoLivro"/>
          <w:rFonts w:cs="Arial"/>
          <w:bCs w:val="0"/>
          <w:smallCaps w:val="0"/>
        </w:rPr>
      </w:pPr>
      <w:r w:rsidRPr="00703293">
        <w:rPr>
          <w:rStyle w:val="TtulodoLivro"/>
          <w:rFonts w:cs="Arial"/>
          <w:bCs w:val="0"/>
          <w:smallCaps w:val="0"/>
        </w:rPr>
        <w:t xml:space="preserve">A CONTRATADA facilitará, por todos os meios ao seu alcance, a ampla ação da FISCALIZAÇÃO, permitindo o acesso às obras e serviços em execução, bem como atendendo prontamente às solicitações que lhe forem efetuadas. </w:t>
      </w:r>
    </w:p>
    <w:p w14:paraId="53074B73" w14:textId="77777777" w:rsidR="006B62C4" w:rsidRPr="00703293" w:rsidRDefault="006B62C4" w:rsidP="00703293">
      <w:pPr>
        <w:rPr>
          <w:rStyle w:val="TtulodoLivro"/>
          <w:rFonts w:cs="Arial"/>
          <w:bCs w:val="0"/>
          <w:smallCaps w:val="0"/>
        </w:rPr>
      </w:pPr>
      <w:r w:rsidRPr="00703293">
        <w:rPr>
          <w:rStyle w:val="TtulodoLivro"/>
          <w:rFonts w:cs="Arial"/>
          <w:bCs w:val="0"/>
          <w:smallCaps w:val="0"/>
        </w:rPr>
        <w:t xml:space="preserve">Todos os atos e instruções emanados ou emitidos pela FISCALIZAÇÃO serão considerados como se fossem praticados pela CONTRATANTE. </w:t>
      </w:r>
    </w:p>
    <w:p w14:paraId="59E6536B" w14:textId="77777777" w:rsidR="006B62C4" w:rsidRPr="00703293" w:rsidRDefault="006B62C4" w:rsidP="00703293">
      <w:pPr>
        <w:rPr>
          <w:rStyle w:val="TtulodoLivro"/>
          <w:rFonts w:cs="Arial"/>
          <w:bCs w:val="0"/>
          <w:smallCaps w:val="0"/>
        </w:rPr>
      </w:pPr>
      <w:r w:rsidRPr="00703293">
        <w:rPr>
          <w:rStyle w:val="TtulodoLivro"/>
          <w:rFonts w:cs="Arial"/>
          <w:bCs w:val="0"/>
          <w:smallCaps w:val="0"/>
        </w:rPr>
        <w:t>Cabe a CONTRATANTE o pagamento pelas obrigações por ela assumidas, de acordo com o cumprimento do cronograma físico-financeiro.</w:t>
      </w:r>
    </w:p>
    <w:p w14:paraId="741B0523" w14:textId="77777777" w:rsidR="0062758C" w:rsidRPr="00187D61" w:rsidRDefault="0062758C" w:rsidP="00187D61">
      <w:pPr>
        <w:rPr>
          <w:rFonts w:ascii="Times New Roman" w:hAnsi="Times New Roman" w:cs="Times New Roman"/>
        </w:rPr>
      </w:pPr>
    </w:p>
    <w:p w14:paraId="4BA104AD" w14:textId="77777777" w:rsidR="0062758C" w:rsidRDefault="0062758C" w:rsidP="003128E5">
      <w:pPr>
        <w:pStyle w:val="Ttulo2"/>
        <w:numPr>
          <w:ilvl w:val="1"/>
          <w:numId w:val="1"/>
        </w:numPr>
        <w:ind w:left="0" w:firstLine="992"/>
      </w:pPr>
      <w:bookmarkStart w:id="94" w:name="_Toc429579732"/>
      <w:r>
        <w:t>DA FISCALIZAÇÃO</w:t>
      </w:r>
      <w:bookmarkEnd w:id="94"/>
    </w:p>
    <w:p w14:paraId="7B3D4F83" w14:textId="77777777" w:rsidR="006B62C4" w:rsidRPr="00B12E1E" w:rsidRDefault="006B62C4" w:rsidP="00B12E1E">
      <w:pPr>
        <w:rPr>
          <w:rFonts w:cs="Arial"/>
        </w:rPr>
      </w:pPr>
    </w:p>
    <w:p w14:paraId="7A205FA7" w14:textId="77777777" w:rsidR="006B62C4" w:rsidRPr="00B12E1E" w:rsidRDefault="006B62C4" w:rsidP="00B12E1E">
      <w:pPr>
        <w:rPr>
          <w:rFonts w:cs="Arial"/>
        </w:rPr>
      </w:pPr>
      <w:r w:rsidRPr="00B12E1E">
        <w:rPr>
          <w:rFonts w:cs="Arial"/>
        </w:rPr>
        <w:t>A fiscalização da obra será exercida por profissionais da área da engenharia ou da arquitetura</w:t>
      </w:r>
      <w:r w:rsidR="004D0324" w:rsidRPr="00B12E1E">
        <w:rPr>
          <w:rFonts w:cs="Arial"/>
        </w:rPr>
        <w:t xml:space="preserve"> regularmente registrado no CREA</w:t>
      </w:r>
      <w:r w:rsidR="0028436F">
        <w:rPr>
          <w:rFonts w:cs="Arial"/>
        </w:rPr>
        <w:t xml:space="preserve"> e/ou CAU</w:t>
      </w:r>
      <w:r w:rsidRPr="00B12E1E">
        <w:rPr>
          <w:rFonts w:cs="Arial"/>
        </w:rPr>
        <w:t xml:space="preserve">, designados pela </w:t>
      </w:r>
      <w:r w:rsidR="002B06B9">
        <w:rPr>
          <w:rFonts w:cs="Arial"/>
        </w:rPr>
        <w:t>Prefeitura Municipal do Rio Grande.</w:t>
      </w:r>
    </w:p>
    <w:p w14:paraId="47028EAA"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 xml:space="preserve">Qualquer auxílio prestado pela FISCALIZAÇÃO na interpretação dos desenhos, </w:t>
      </w:r>
      <w:r w:rsidR="00B12E1E" w:rsidRPr="00B12E1E">
        <w:rPr>
          <w:rStyle w:val="TtulodoLivro"/>
          <w:rFonts w:cs="Arial"/>
          <w:bCs w:val="0"/>
          <w:smallCaps w:val="0"/>
        </w:rPr>
        <w:t>M</w:t>
      </w:r>
      <w:r w:rsidR="002B06B9">
        <w:rPr>
          <w:rStyle w:val="TtulodoLivro"/>
          <w:rFonts w:cs="Arial"/>
          <w:bCs w:val="0"/>
          <w:smallCaps w:val="0"/>
        </w:rPr>
        <w:t>emorial</w:t>
      </w:r>
      <w:r w:rsidR="00B12E1E" w:rsidRPr="00B12E1E">
        <w:rPr>
          <w:rStyle w:val="TtulodoLivro"/>
          <w:rFonts w:cs="Arial"/>
          <w:bCs w:val="0"/>
          <w:smallCaps w:val="0"/>
        </w:rPr>
        <w:t xml:space="preserve"> Descritivo</w:t>
      </w:r>
      <w:r w:rsidRPr="00B12E1E">
        <w:rPr>
          <w:rStyle w:val="TtulodoLivro"/>
          <w:rFonts w:cs="Arial"/>
          <w:bCs w:val="0"/>
          <w:smallCaps w:val="0"/>
        </w:rPr>
        <w:t>, especific</w:t>
      </w:r>
      <w:r w:rsidR="004C6349">
        <w:rPr>
          <w:rStyle w:val="TtulodoLivro"/>
          <w:rFonts w:cs="Arial"/>
          <w:bCs w:val="0"/>
          <w:smallCaps w:val="0"/>
        </w:rPr>
        <w:t>ações e demais elementos do projeto</w:t>
      </w:r>
      <w:r w:rsidRPr="00B12E1E">
        <w:rPr>
          <w:rStyle w:val="TtulodoLivro"/>
          <w:rFonts w:cs="Arial"/>
          <w:bCs w:val="0"/>
          <w:smallCaps w:val="0"/>
        </w:rPr>
        <w:t>, bem como na condução dos trabalhos, não poderá ser invocado para eximir a CONTRATADA da re</w:t>
      </w:r>
      <w:r w:rsidR="00C00843">
        <w:rPr>
          <w:rStyle w:val="TtulodoLivro"/>
          <w:rFonts w:cs="Arial"/>
          <w:bCs w:val="0"/>
          <w:smallCaps w:val="0"/>
        </w:rPr>
        <w:t>sponsabilidade pela execução da obra</w:t>
      </w:r>
      <w:r w:rsidRPr="00B12E1E">
        <w:rPr>
          <w:rStyle w:val="TtulodoLivro"/>
          <w:rFonts w:cs="Arial"/>
          <w:bCs w:val="0"/>
          <w:smallCaps w:val="0"/>
        </w:rPr>
        <w:t xml:space="preserve"> e serviços contratados.</w:t>
      </w:r>
    </w:p>
    <w:p w14:paraId="4827F97B"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A comunicação entre a FISCALIZAÇÃO e a CONTRATADA será realizada através de documentos oficiais ou registros no Diário de Obra.</w:t>
      </w:r>
    </w:p>
    <w:p w14:paraId="409AC8D6"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 xml:space="preserve">As </w:t>
      </w:r>
      <w:r w:rsidR="00C00843">
        <w:rPr>
          <w:rStyle w:val="TtulodoLivro"/>
          <w:rFonts w:cs="Arial"/>
          <w:bCs w:val="0"/>
          <w:smallCaps w:val="0"/>
        </w:rPr>
        <w:t>reuniões realizadas no local da obra</w:t>
      </w:r>
      <w:r w:rsidRPr="00B12E1E">
        <w:rPr>
          <w:rStyle w:val="TtulodoLivro"/>
          <w:rFonts w:cs="Arial"/>
          <w:bCs w:val="0"/>
          <w:smallCaps w:val="0"/>
        </w:rPr>
        <w:t xml:space="preserve"> e serviços serão documentadas por Atas de Reunião, elaborada pela FISCALIZAÇÃO e que conterão, no mínimo, os seguintes elementos: data, nome e assinaturas dos participantes, assuntos tratados, decisões e responsáveis pelas providências a serem tomadas.</w:t>
      </w:r>
    </w:p>
    <w:p w14:paraId="0D179BD4"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A FISCALIZAÇÃO realizará, dentre outras, as seguintes atividades:</w:t>
      </w:r>
    </w:p>
    <w:p w14:paraId="5DC1BE93"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Manter um arquivo completo e atualizado de toda a documentação pertinente aos trabalhos</w:t>
      </w:r>
      <w:r w:rsidR="004C6349">
        <w:rPr>
          <w:rStyle w:val="TtulodoLivro"/>
          <w:rFonts w:cs="Arial"/>
          <w:bCs w:val="0"/>
          <w:smallCaps w:val="0"/>
        </w:rPr>
        <w:t>, incluindo contrato, projeto</w:t>
      </w:r>
      <w:r w:rsidRPr="00B12E1E">
        <w:rPr>
          <w:rStyle w:val="TtulodoLivro"/>
          <w:rFonts w:cs="Arial"/>
          <w:bCs w:val="0"/>
          <w:smallCaps w:val="0"/>
        </w:rPr>
        <w:t xml:space="preserve">, </w:t>
      </w:r>
      <w:r w:rsidR="00B12E1E" w:rsidRPr="00B12E1E">
        <w:rPr>
          <w:rStyle w:val="TtulodoLivro"/>
          <w:rFonts w:cs="Arial"/>
          <w:bCs w:val="0"/>
          <w:smallCaps w:val="0"/>
        </w:rPr>
        <w:t>M</w:t>
      </w:r>
      <w:r w:rsidR="002B06B9">
        <w:rPr>
          <w:rStyle w:val="TtulodoLivro"/>
          <w:rFonts w:cs="Arial"/>
          <w:bCs w:val="0"/>
          <w:smallCaps w:val="0"/>
        </w:rPr>
        <w:t>emorial</w:t>
      </w:r>
      <w:r w:rsidRPr="00B12E1E">
        <w:rPr>
          <w:rStyle w:val="TtulodoLivro"/>
          <w:rFonts w:cs="Arial"/>
          <w:bCs w:val="0"/>
          <w:smallCaps w:val="0"/>
        </w:rPr>
        <w:t xml:space="preserve"> </w:t>
      </w:r>
      <w:r w:rsidR="00B12E1E" w:rsidRPr="00B12E1E">
        <w:rPr>
          <w:rStyle w:val="TtulodoLivro"/>
          <w:rFonts w:cs="Arial"/>
          <w:bCs w:val="0"/>
          <w:smallCaps w:val="0"/>
        </w:rPr>
        <w:t>D</w:t>
      </w:r>
      <w:r w:rsidR="002B06B9">
        <w:rPr>
          <w:rStyle w:val="TtulodoLivro"/>
          <w:rFonts w:cs="Arial"/>
          <w:bCs w:val="0"/>
          <w:smallCaps w:val="0"/>
        </w:rPr>
        <w:t>escritivo</w:t>
      </w:r>
      <w:r w:rsidRPr="00B12E1E">
        <w:rPr>
          <w:rStyle w:val="TtulodoLivro"/>
          <w:rFonts w:cs="Arial"/>
          <w:bCs w:val="0"/>
          <w:smallCaps w:val="0"/>
        </w:rPr>
        <w:t>, especificações té</w:t>
      </w:r>
      <w:r w:rsidR="002B06B9">
        <w:rPr>
          <w:rStyle w:val="TtulodoLivro"/>
          <w:rFonts w:cs="Arial"/>
          <w:bCs w:val="0"/>
          <w:smallCaps w:val="0"/>
        </w:rPr>
        <w:t>cnicas, orçamento, cronograma</w:t>
      </w:r>
      <w:r w:rsidRPr="00B12E1E">
        <w:rPr>
          <w:rStyle w:val="TtulodoLivro"/>
          <w:rFonts w:cs="Arial"/>
          <w:bCs w:val="0"/>
          <w:smallCaps w:val="0"/>
        </w:rPr>
        <w:t>, cadernetas de ocorrências, relatórios, certificados de ensaios e testes, protótipos e catálogos de materiais e equipamentos utilizados ou</w:t>
      </w:r>
      <w:r w:rsidR="004C6349">
        <w:rPr>
          <w:rStyle w:val="TtulodoLivro"/>
          <w:rFonts w:cs="Arial"/>
          <w:bCs w:val="0"/>
          <w:smallCaps w:val="0"/>
        </w:rPr>
        <w:t xml:space="preserve"> aplicados na</w:t>
      </w:r>
      <w:r w:rsidR="007E03B6" w:rsidRPr="00B12E1E">
        <w:rPr>
          <w:rStyle w:val="TtulodoLivro"/>
          <w:rFonts w:cs="Arial"/>
          <w:bCs w:val="0"/>
          <w:smallCaps w:val="0"/>
        </w:rPr>
        <w:t xml:space="preserve"> ob</w:t>
      </w:r>
      <w:r w:rsidR="004C6349">
        <w:rPr>
          <w:rStyle w:val="TtulodoLivro"/>
          <w:rFonts w:cs="Arial"/>
          <w:bCs w:val="0"/>
          <w:smallCaps w:val="0"/>
        </w:rPr>
        <w:t>ra</w:t>
      </w:r>
      <w:r w:rsidR="007E03B6" w:rsidRPr="00B12E1E">
        <w:rPr>
          <w:rStyle w:val="TtulodoLivro"/>
          <w:rFonts w:cs="Arial"/>
          <w:bCs w:val="0"/>
          <w:smallCaps w:val="0"/>
        </w:rPr>
        <w:t xml:space="preserve"> e serviços.</w:t>
      </w:r>
    </w:p>
    <w:p w14:paraId="6CB8EDD5" w14:textId="77777777" w:rsidR="006B62C4" w:rsidRPr="00B12E1E" w:rsidRDefault="006B62C4" w:rsidP="00B12E1E">
      <w:pPr>
        <w:rPr>
          <w:rFonts w:cs="Arial"/>
        </w:rPr>
      </w:pPr>
      <w:r w:rsidRPr="00B12E1E">
        <w:rPr>
          <w:rStyle w:val="TtulodoLivro"/>
          <w:rFonts w:cs="Arial"/>
          <w:bCs w:val="0"/>
          <w:smallCaps w:val="0"/>
        </w:rPr>
        <w:lastRenderedPageBreak/>
        <w:t>Promover reuniões periódicas no local da</w:t>
      </w:r>
      <w:r w:rsidR="00C00843">
        <w:rPr>
          <w:rStyle w:val="TtulodoLivro"/>
          <w:rFonts w:cs="Arial"/>
          <w:bCs w:val="0"/>
          <w:smallCaps w:val="0"/>
        </w:rPr>
        <w:t xml:space="preserve"> </w:t>
      </w:r>
      <w:r w:rsidRPr="00B12E1E">
        <w:rPr>
          <w:rStyle w:val="TtulodoLivro"/>
          <w:rFonts w:cs="Arial"/>
          <w:bCs w:val="0"/>
          <w:smallCaps w:val="0"/>
        </w:rPr>
        <w:t>obra, para análise e</w:t>
      </w:r>
      <w:r w:rsidR="004C6349">
        <w:rPr>
          <w:rStyle w:val="TtulodoLivro"/>
          <w:rFonts w:cs="Arial"/>
          <w:bCs w:val="0"/>
          <w:smallCaps w:val="0"/>
        </w:rPr>
        <w:t xml:space="preserve"> discussão sobre o andamento da obra</w:t>
      </w:r>
      <w:r w:rsidRPr="00B12E1E">
        <w:rPr>
          <w:rStyle w:val="TtulodoLivro"/>
          <w:rFonts w:cs="Arial"/>
          <w:bCs w:val="0"/>
          <w:smallCaps w:val="0"/>
        </w:rPr>
        <w:t xml:space="preserve"> e serviços, promovendo os esclarecimentos e providências necessá</w:t>
      </w:r>
      <w:r w:rsidR="007E03B6" w:rsidRPr="00B12E1E">
        <w:rPr>
          <w:rStyle w:val="TtulodoLivro"/>
          <w:rFonts w:cs="Arial"/>
          <w:bCs w:val="0"/>
          <w:smallCaps w:val="0"/>
        </w:rPr>
        <w:t>rias ao cumprimento do contrato.</w:t>
      </w:r>
    </w:p>
    <w:p w14:paraId="0D88FBD1" w14:textId="77777777" w:rsidR="006B62C4" w:rsidRPr="00B12E1E" w:rsidRDefault="006B62C4" w:rsidP="00B12E1E">
      <w:pPr>
        <w:rPr>
          <w:rFonts w:eastAsia="Calibri" w:cs="Arial"/>
        </w:rPr>
      </w:pPr>
      <w:r w:rsidRPr="00B12E1E">
        <w:rPr>
          <w:rFonts w:eastAsia="Calibri" w:cs="Arial"/>
        </w:rPr>
        <w:t>Não permitir nenhuma alteração nos projetos e especificações sem prévia justificativa técnica por parte da CONTRATADA, cuja autor</w:t>
      </w:r>
      <w:r w:rsidR="004D0324" w:rsidRPr="00B12E1E">
        <w:rPr>
          <w:rFonts w:eastAsia="Calibri" w:cs="Arial"/>
        </w:rPr>
        <w:t xml:space="preserve">ização ou não será feita </w:t>
      </w:r>
      <w:r w:rsidRPr="00B12E1E">
        <w:rPr>
          <w:rFonts w:eastAsia="Calibri" w:cs="Arial"/>
        </w:rPr>
        <w:t xml:space="preserve">por </w:t>
      </w:r>
      <w:r w:rsidR="007E03B6" w:rsidRPr="00B12E1E">
        <w:rPr>
          <w:rFonts w:eastAsia="Calibri" w:cs="Arial"/>
        </w:rPr>
        <w:t>escrito através da FISCALIZAÇÃO.</w:t>
      </w:r>
    </w:p>
    <w:p w14:paraId="5B314915"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Solucionar as dúvidas e questões pertinent</w:t>
      </w:r>
      <w:r w:rsidR="00C00843">
        <w:rPr>
          <w:rStyle w:val="TtulodoLivro"/>
          <w:rFonts w:cs="Arial"/>
          <w:bCs w:val="0"/>
          <w:smallCaps w:val="0"/>
        </w:rPr>
        <w:t>es à prioridade ou sequência da obra</w:t>
      </w:r>
      <w:r w:rsidRPr="00B12E1E">
        <w:rPr>
          <w:rStyle w:val="TtulodoLivro"/>
          <w:rFonts w:cs="Arial"/>
          <w:bCs w:val="0"/>
          <w:smallCaps w:val="0"/>
        </w:rPr>
        <w:t xml:space="preserve"> e serviços em execução, bem como às interferências e interfaces dos trabalhos da CONTRATADA com as atividades de outras empresas ou profissionais eventualmente contratados pel</w:t>
      </w:r>
      <w:r w:rsidR="007E03B6" w:rsidRPr="00B12E1E">
        <w:rPr>
          <w:rStyle w:val="TtulodoLivro"/>
          <w:rFonts w:cs="Arial"/>
          <w:bCs w:val="0"/>
          <w:smallCaps w:val="0"/>
        </w:rPr>
        <w:t>a CONTRATANTE.</w:t>
      </w:r>
    </w:p>
    <w:p w14:paraId="0CCD8166" w14:textId="77777777" w:rsidR="006B62C4" w:rsidRPr="00B12E1E" w:rsidRDefault="006B62C4" w:rsidP="00B12E1E">
      <w:pPr>
        <w:rPr>
          <w:rFonts w:cs="Arial"/>
        </w:rPr>
      </w:pPr>
      <w:r w:rsidRPr="00B12E1E">
        <w:rPr>
          <w:rStyle w:val="TtulodoLivro"/>
          <w:rFonts w:cs="Arial"/>
          <w:bCs w:val="0"/>
          <w:smallCaps w:val="0"/>
        </w:rPr>
        <w:t>Esclarecer ou solucionar incoerências, falhas e omissões eventualmente con</w:t>
      </w:r>
      <w:r w:rsidR="002B06B9">
        <w:rPr>
          <w:rStyle w:val="TtulodoLivro"/>
          <w:rFonts w:cs="Arial"/>
          <w:bCs w:val="0"/>
          <w:smallCaps w:val="0"/>
        </w:rPr>
        <w:t>statadas nos desenhos, memorial</w:t>
      </w:r>
      <w:r w:rsidRPr="00B12E1E">
        <w:rPr>
          <w:rStyle w:val="TtulodoLivro"/>
          <w:rFonts w:cs="Arial"/>
          <w:bCs w:val="0"/>
          <w:smallCaps w:val="0"/>
        </w:rPr>
        <w:t>, especificações</w:t>
      </w:r>
      <w:r w:rsidR="007E03B6" w:rsidRPr="00B12E1E">
        <w:rPr>
          <w:rStyle w:val="TtulodoLivro"/>
          <w:rFonts w:cs="Arial"/>
          <w:bCs w:val="0"/>
          <w:smallCaps w:val="0"/>
        </w:rPr>
        <w:t xml:space="preserve"> e demais elementos d</w:t>
      </w:r>
      <w:r w:rsidR="002B06B9">
        <w:rPr>
          <w:rStyle w:val="TtulodoLivro"/>
          <w:rFonts w:cs="Arial"/>
          <w:bCs w:val="0"/>
          <w:smallCaps w:val="0"/>
        </w:rPr>
        <w:t>o</w:t>
      </w:r>
      <w:r w:rsidR="007E03B6" w:rsidRPr="00B12E1E">
        <w:rPr>
          <w:rStyle w:val="TtulodoLivro"/>
          <w:rFonts w:cs="Arial"/>
          <w:bCs w:val="0"/>
          <w:smallCaps w:val="0"/>
        </w:rPr>
        <w:t xml:space="preserve"> projeto.</w:t>
      </w:r>
    </w:p>
    <w:p w14:paraId="42E9E691" w14:textId="77777777" w:rsidR="006B62C4" w:rsidRPr="00B12E1E" w:rsidRDefault="006B62C4" w:rsidP="00B12E1E">
      <w:pPr>
        <w:rPr>
          <w:rFonts w:eastAsia="Calibri" w:cs="Arial"/>
        </w:rPr>
      </w:pPr>
      <w:r w:rsidRPr="00B12E1E">
        <w:rPr>
          <w:rFonts w:eastAsia="Calibri" w:cs="Arial"/>
        </w:rPr>
        <w:t>Registrar no livro Diário da Obra as irregularidades ou falhas que encontrar na</w:t>
      </w:r>
      <w:r w:rsidR="004C6349">
        <w:rPr>
          <w:rFonts w:eastAsia="Calibri" w:cs="Arial"/>
        </w:rPr>
        <w:t xml:space="preserve"> execução da obra</w:t>
      </w:r>
      <w:r w:rsidR="007E03B6" w:rsidRPr="00B12E1E">
        <w:rPr>
          <w:rFonts w:eastAsia="Calibri" w:cs="Arial"/>
        </w:rPr>
        <w:t xml:space="preserve"> e serviços.</w:t>
      </w:r>
    </w:p>
    <w:p w14:paraId="223F3194" w14:textId="77777777" w:rsidR="006B62C4" w:rsidRPr="00B12E1E" w:rsidRDefault="006B62C4" w:rsidP="00B12E1E">
      <w:pPr>
        <w:rPr>
          <w:rStyle w:val="TtulodoLivro"/>
          <w:rFonts w:eastAsia="Calibri" w:cs="Arial"/>
          <w:bCs w:val="0"/>
          <w:smallCaps w:val="0"/>
        </w:rPr>
      </w:pPr>
      <w:r w:rsidRPr="00B12E1E">
        <w:rPr>
          <w:rFonts w:eastAsia="Calibri" w:cs="Arial"/>
        </w:rPr>
        <w:t>Sustar qualquer serviço que não esteja sendo executado em conformidade com as normas técnicas da ABNT, legislação vigente na data de c</w:t>
      </w:r>
      <w:r w:rsidR="004D0324" w:rsidRPr="00B12E1E">
        <w:rPr>
          <w:rFonts w:eastAsia="Calibri" w:cs="Arial"/>
        </w:rPr>
        <w:t>riação do projet</w:t>
      </w:r>
      <w:r w:rsidR="002B06B9">
        <w:rPr>
          <w:rFonts w:eastAsia="Calibri" w:cs="Arial"/>
        </w:rPr>
        <w:t xml:space="preserve">o, desenhos </w:t>
      </w:r>
      <w:r w:rsidR="00C30C9A">
        <w:rPr>
          <w:rFonts w:eastAsia="Calibri" w:cs="Arial"/>
        </w:rPr>
        <w:t>ou Memoria</w:t>
      </w:r>
      <w:r w:rsidR="002B06B9">
        <w:rPr>
          <w:rFonts w:eastAsia="Calibri" w:cs="Arial"/>
        </w:rPr>
        <w:t>l</w:t>
      </w:r>
      <w:r w:rsidR="004D0324" w:rsidRPr="00B12E1E">
        <w:rPr>
          <w:rFonts w:eastAsia="Calibri" w:cs="Arial"/>
        </w:rPr>
        <w:t xml:space="preserve"> Descritivo</w:t>
      </w:r>
      <w:r w:rsidRPr="00B12E1E">
        <w:rPr>
          <w:rFonts w:eastAsia="Calibri" w:cs="Arial"/>
        </w:rPr>
        <w:t>.</w:t>
      </w:r>
    </w:p>
    <w:p w14:paraId="6D5DB9A1"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Solicitar a substituição de materiais e equipamentos que sejam considerados defeituosos, inadequados ou inaplicáveis às obras e serviços contratado</w:t>
      </w:r>
      <w:r w:rsidR="007E03B6" w:rsidRPr="00B12E1E">
        <w:rPr>
          <w:rStyle w:val="TtulodoLivro"/>
          <w:rFonts w:cs="Arial"/>
          <w:bCs w:val="0"/>
          <w:smallCaps w:val="0"/>
        </w:rPr>
        <w:t>s.</w:t>
      </w:r>
    </w:p>
    <w:p w14:paraId="3FA73E8A"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Solicitar a realização de testes, exames, ensaios e quaisquer provas necessár</w:t>
      </w:r>
      <w:r w:rsidR="00C00843">
        <w:rPr>
          <w:rStyle w:val="TtulodoLivro"/>
          <w:rFonts w:cs="Arial"/>
          <w:bCs w:val="0"/>
          <w:smallCaps w:val="0"/>
        </w:rPr>
        <w:t>ias ao controle de qualidade da obra</w:t>
      </w:r>
      <w:r w:rsidR="007E03B6" w:rsidRPr="00B12E1E">
        <w:rPr>
          <w:rStyle w:val="TtulodoLivro"/>
          <w:rFonts w:cs="Arial"/>
          <w:bCs w:val="0"/>
          <w:smallCaps w:val="0"/>
        </w:rPr>
        <w:t xml:space="preserve"> e serviços objetos do contrato.</w:t>
      </w:r>
    </w:p>
    <w:p w14:paraId="0E170116"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Exercer o rigoroso controle so</w:t>
      </w:r>
      <w:r w:rsidR="00C00843">
        <w:rPr>
          <w:rStyle w:val="TtulodoLivro"/>
          <w:rFonts w:cs="Arial"/>
          <w:bCs w:val="0"/>
          <w:smallCaps w:val="0"/>
        </w:rPr>
        <w:t>bre o cronograma de execução da obra</w:t>
      </w:r>
      <w:r w:rsidRPr="00B12E1E">
        <w:rPr>
          <w:rStyle w:val="TtulodoLivro"/>
          <w:rFonts w:cs="Arial"/>
          <w:bCs w:val="0"/>
          <w:smallCaps w:val="0"/>
        </w:rPr>
        <w:t xml:space="preserve"> e serviços, devendo aprovar os eventuais que ocorrerem durante </w:t>
      </w:r>
      <w:r w:rsidR="007E03B6" w:rsidRPr="00B12E1E">
        <w:rPr>
          <w:rStyle w:val="TtulodoLivro"/>
          <w:rFonts w:cs="Arial"/>
          <w:bCs w:val="0"/>
          <w:smallCaps w:val="0"/>
        </w:rPr>
        <w:t>o desenvolvimento dos trabalhos.</w:t>
      </w:r>
    </w:p>
    <w:p w14:paraId="23917160"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Aprovar partes, etapas ou a totalidade dos serviços executados, verificar e atestar as respectivas medições, bem como conferir, visitar e encaminhar para pagamento as faturas emitidas pela CONTRAT</w:t>
      </w:r>
      <w:r w:rsidR="007E03B6" w:rsidRPr="00B12E1E">
        <w:rPr>
          <w:rStyle w:val="TtulodoLivro"/>
          <w:rFonts w:cs="Arial"/>
          <w:bCs w:val="0"/>
          <w:smallCaps w:val="0"/>
        </w:rPr>
        <w:t>ADA.</w:t>
      </w:r>
    </w:p>
    <w:p w14:paraId="1DB73530"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Verificar e aprovar a substituição de materiais, equipamentos e serviços solicitados pela CONTRATADA e admitidos em contrato ou especificações técnicas definidas, com base na eq</w:t>
      </w:r>
      <w:r w:rsidR="007E03B6" w:rsidRPr="00B12E1E">
        <w:rPr>
          <w:rStyle w:val="TtulodoLivro"/>
          <w:rFonts w:cs="Arial"/>
          <w:bCs w:val="0"/>
          <w:smallCaps w:val="0"/>
        </w:rPr>
        <w:t>uivalência entre os componentes.</w:t>
      </w:r>
    </w:p>
    <w:p w14:paraId="18802697" w14:textId="77777777" w:rsidR="006B62C4" w:rsidRPr="00B12E1E" w:rsidRDefault="006B62C4" w:rsidP="00B12E1E">
      <w:pPr>
        <w:rPr>
          <w:rStyle w:val="TtulodoLivro"/>
          <w:rFonts w:cs="Arial"/>
          <w:bCs w:val="0"/>
          <w:smallCaps w:val="0"/>
        </w:rPr>
      </w:pPr>
      <w:r w:rsidRPr="00B12E1E">
        <w:rPr>
          <w:rStyle w:val="TtulodoLivro"/>
          <w:rFonts w:cs="Arial"/>
          <w:bCs w:val="0"/>
          <w:smallCaps w:val="0"/>
        </w:rPr>
        <w:t>Solicitar a substituição de qualquer funcionário da CONTRATADA que embarace ou dificulte a realização da FISCALIZAÇ</w:t>
      </w:r>
      <w:r w:rsidR="004C6349">
        <w:rPr>
          <w:rStyle w:val="TtulodoLivro"/>
          <w:rFonts w:cs="Arial"/>
          <w:bCs w:val="0"/>
          <w:smallCaps w:val="0"/>
        </w:rPr>
        <w:t>ÃO ou cuja presença no local da obra</w:t>
      </w:r>
      <w:r w:rsidRPr="00B12E1E">
        <w:rPr>
          <w:rStyle w:val="TtulodoLivro"/>
          <w:rFonts w:cs="Arial"/>
          <w:bCs w:val="0"/>
          <w:smallCaps w:val="0"/>
        </w:rPr>
        <w:t xml:space="preserve"> e serviços seja considerada prejudi</w:t>
      </w:r>
      <w:r w:rsidR="007E03B6" w:rsidRPr="00B12E1E">
        <w:rPr>
          <w:rStyle w:val="TtulodoLivro"/>
          <w:rFonts w:cs="Arial"/>
          <w:bCs w:val="0"/>
          <w:smallCaps w:val="0"/>
        </w:rPr>
        <w:t>cial ao andamento dos trabalhos.</w:t>
      </w:r>
    </w:p>
    <w:p w14:paraId="07553285" w14:textId="77777777" w:rsidR="00B77945" w:rsidRDefault="006B62C4" w:rsidP="00B12E1E">
      <w:pPr>
        <w:rPr>
          <w:rFonts w:eastAsia="Calibri" w:cs="Arial"/>
        </w:rPr>
      </w:pPr>
      <w:r w:rsidRPr="00B12E1E">
        <w:rPr>
          <w:rFonts w:eastAsia="Calibri" w:cs="Arial"/>
        </w:rPr>
        <w:lastRenderedPageBreak/>
        <w:t>O que também estiver mencionado como de sua competência e responsabilidade, adiante n</w:t>
      </w:r>
      <w:r w:rsidR="007E03B6" w:rsidRPr="00B12E1E">
        <w:rPr>
          <w:rFonts w:eastAsia="Calibri" w:cs="Arial"/>
        </w:rPr>
        <w:t xml:space="preserve">este </w:t>
      </w:r>
      <w:r w:rsidR="00AE3160">
        <w:rPr>
          <w:rFonts w:eastAsia="Calibri" w:cs="Arial"/>
        </w:rPr>
        <w:t>Memorial Descritivo</w:t>
      </w:r>
      <w:r w:rsidR="007E03B6" w:rsidRPr="00B12E1E">
        <w:rPr>
          <w:rFonts w:eastAsia="Calibri" w:cs="Arial"/>
        </w:rPr>
        <w:t>, Edital e Contrato.</w:t>
      </w:r>
    </w:p>
    <w:p w14:paraId="6A7FCC9D" w14:textId="77777777" w:rsidR="003C4A9E" w:rsidRDefault="003C4A9E" w:rsidP="00B12E1E">
      <w:pPr>
        <w:rPr>
          <w:rFonts w:eastAsia="Calibri" w:cs="Arial"/>
        </w:rPr>
      </w:pPr>
    </w:p>
    <w:p w14:paraId="1226E642" w14:textId="62432036" w:rsidR="003128E5" w:rsidRDefault="003128E5" w:rsidP="003128E5">
      <w:pPr>
        <w:pStyle w:val="Ttulo1"/>
        <w:ind w:left="709" w:firstLine="0"/>
      </w:pPr>
      <w:bookmarkStart w:id="95" w:name="_Toc429579733"/>
      <w:bookmarkStart w:id="96" w:name="_Toc420135824"/>
      <w:r>
        <w:t>MEMORIAL DESCRITIVO</w:t>
      </w:r>
      <w:bookmarkEnd w:id="95"/>
    </w:p>
    <w:p w14:paraId="795C3AA7" w14:textId="77777777" w:rsidR="003128E5" w:rsidRPr="003128E5" w:rsidRDefault="003128E5" w:rsidP="003128E5"/>
    <w:p w14:paraId="43D99AFF" w14:textId="00D18D2B" w:rsidR="003C4A9E" w:rsidRDefault="003C4A9E" w:rsidP="00D845E6">
      <w:pPr>
        <w:pStyle w:val="Ttulo1"/>
        <w:numPr>
          <w:ilvl w:val="0"/>
          <w:numId w:val="15"/>
        </w:numPr>
        <w:ind w:left="0" w:firstLine="709"/>
      </w:pPr>
      <w:bookmarkStart w:id="97" w:name="_Toc429579734"/>
      <w:r>
        <w:t>LIMPEZA PERMANENTE DA OBRA</w:t>
      </w:r>
      <w:bookmarkEnd w:id="96"/>
      <w:bookmarkEnd w:id="97"/>
      <w:r>
        <w:tab/>
      </w:r>
      <w:r>
        <w:tab/>
      </w:r>
      <w:r>
        <w:tab/>
      </w:r>
    </w:p>
    <w:p w14:paraId="0E1BFB10" w14:textId="77777777" w:rsidR="003C4A9E" w:rsidRDefault="003C4A9E" w:rsidP="003C4A9E"/>
    <w:p w14:paraId="627B40CB" w14:textId="77777777" w:rsidR="003C4A9E" w:rsidRDefault="003C4A9E" w:rsidP="00D96C55">
      <w:r w:rsidRPr="000C39F3">
        <w:t>A obra deve ser mantida constantemente limpa e organizada, conforme o solicitado pela FISCALIZAÇÃO.</w:t>
      </w:r>
    </w:p>
    <w:p w14:paraId="2D719D7D" w14:textId="77777777" w:rsidR="000163AE" w:rsidRDefault="000163AE" w:rsidP="00D96C55"/>
    <w:p w14:paraId="7AB393E8" w14:textId="77777777" w:rsidR="003C4A9E" w:rsidRPr="0086318D" w:rsidRDefault="003C4A9E" w:rsidP="00D845E6">
      <w:pPr>
        <w:pStyle w:val="Ttulo1"/>
        <w:numPr>
          <w:ilvl w:val="0"/>
          <w:numId w:val="15"/>
        </w:numPr>
        <w:ind w:left="0" w:firstLine="709"/>
        <w:rPr>
          <w:rFonts w:cs="Arial"/>
        </w:rPr>
      </w:pPr>
      <w:bookmarkStart w:id="98" w:name="_Toc420135825"/>
      <w:bookmarkStart w:id="99" w:name="_Toc429579735"/>
      <w:r>
        <w:t>MOVIMENTO DE TERRA</w:t>
      </w:r>
      <w:bookmarkEnd w:id="98"/>
      <w:bookmarkEnd w:id="99"/>
    </w:p>
    <w:p w14:paraId="563E20C5" w14:textId="77777777" w:rsidR="003C4A9E" w:rsidRDefault="003C4A9E" w:rsidP="003C4A9E">
      <w:pPr>
        <w:rPr>
          <w:rFonts w:cs="Arial"/>
        </w:rPr>
      </w:pPr>
    </w:p>
    <w:p w14:paraId="287BF837" w14:textId="6A917258" w:rsidR="003C4A9E" w:rsidRDefault="003C4A9E" w:rsidP="003C4A9E">
      <w:r w:rsidRPr="005F75BC">
        <w:t>Todo o material de solo que precisar ser remov</w:t>
      </w:r>
      <w:r>
        <w:t xml:space="preserve">ido para a implantação do Sistema de Proteção Contra Descargas Atmosféricas (SPDA) </w:t>
      </w:r>
      <w:r w:rsidR="008E619E" w:rsidRPr="003861D6">
        <w:t xml:space="preserve">e tubulação de gás </w:t>
      </w:r>
      <w:r w:rsidRPr="003861D6">
        <w:t xml:space="preserve">e </w:t>
      </w:r>
      <w:r>
        <w:t>que não puder ser reaproveitado</w:t>
      </w:r>
      <w:r w:rsidRPr="005F75BC">
        <w:t xml:space="preserve"> deverá ser retirado dos arredores do prédio e transportado para local adequado, mediante aprovação da FISCALIZAÇÃO.</w:t>
      </w:r>
    </w:p>
    <w:p w14:paraId="36EE16DF" w14:textId="77777777" w:rsidR="003C4A9E" w:rsidRDefault="003C4A9E" w:rsidP="003C4A9E">
      <w:r>
        <w:tab/>
        <w:t>O material de solo que for aproveitado deverá ser armazenado em local adequado, autorizado pela FISCALIZAÇÃO, até o momento em que for utilizado, desde que não obstrua ou atrapalhe o fluxo de pessoas e veículos.</w:t>
      </w:r>
    </w:p>
    <w:p w14:paraId="66F02806" w14:textId="77777777" w:rsidR="003C4A9E" w:rsidRDefault="003C4A9E" w:rsidP="003C4A9E">
      <w:pPr>
        <w:rPr>
          <w:rFonts w:cs="Arial"/>
        </w:rPr>
      </w:pPr>
      <w:r w:rsidRPr="00576BCB">
        <w:rPr>
          <w:rFonts w:cs="Arial"/>
        </w:rPr>
        <w:t>Antes de iniciar a escavação, a CONTRATADA deverá informar-se a respeito</w:t>
      </w:r>
      <w:r>
        <w:rPr>
          <w:rFonts w:cs="Arial"/>
        </w:rPr>
        <w:t xml:space="preserve"> de fundações do prédio existente,</w:t>
      </w:r>
      <w:r w:rsidRPr="00576BCB">
        <w:rPr>
          <w:rFonts w:cs="Arial"/>
        </w:rPr>
        <w:t xml:space="preserve"> de galerias, canalizações e cabos, na área onde serão realizados os trabalhos.</w:t>
      </w:r>
    </w:p>
    <w:p w14:paraId="263C652B" w14:textId="77777777" w:rsidR="003C4A9E" w:rsidRPr="00642EC0" w:rsidRDefault="003C4A9E" w:rsidP="003C4A9E">
      <w:pPr>
        <w:rPr>
          <w:rFonts w:cs="Arial"/>
        </w:rPr>
      </w:pPr>
      <w:r w:rsidRPr="00642EC0">
        <w:rPr>
          <w:rFonts w:cs="Arial"/>
        </w:rPr>
        <w:t>Nas escavações executadas próximas a edificação existente, dever</w:t>
      </w:r>
      <w:r>
        <w:rPr>
          <w:rFonts w:cs="Arial"/>
        </w:rPr>
        <w:t>á ser empregado</w:t>
      </w:r>
      <w:r w:rsidRPr="00642EC0">
        <w:rPr>
          <w:rFonts w:cs="Arial"/>
        </w:rPr>
        <w:t xml:space="preserve"> métodos de trabalho que evitem as ocorrências de qualquer perturbação oriunda de fenômenos de deslocamento, tais como:</w:t>
      </w:r>
    </w:p>
    <w:p w14:paraId="7601E72D" w14:textId="77777777" w:rsidR="003C4A9E" w:rsidRPr="00642EC0" w:rsidRDefault="003C4A9E" w:rsidP="00D845E6">
      <w:pPr>
        <w:pStyle w:val="PargrafodaLista"/>
        <w:numPr>
          <w:ilvl w:val="0"/>
          <w:numId w:val="12"/>
        </w:numPr>
        <w:rPr>
          <w:rFonts w:cs="Arial"/>
        </w:rPr>
      </w:pPr>
      <w:r w:rsidRPr="00642EC0">
        <w:rPr>
          <w:rFonts w:cs="Arial"/>
        </w:rPr>
        <w:t>Escoamento ou ruptura das fundações;</w:t>
      </w:r>
    </w:p>
    <w:p w14:paraId="420EB145" w14:textId="77777777" w:rsidR="003C4A9E" w:rsidRPr="00642EC0" w:rsidRDefault="003C4A9E" w:rsidP="00D845E6">
      <w:pPr>
        <w:pStyle w:val="PargrafodaLista"/>
        <w:numPr>
          <w:ilvl w:val="0"/>
          <w:numId w:val="12"/>
        </w:numPr>
        <w:rPr>
          <w:rFonts w:cs="Arial"/>
        </w:rPr>
      </w:pPr>
      <w:r w:rsidRPr="00642EC0">
        <w:rPr>
          <w:rFonts w:cs="Arial"/>
        </w:rPr>
        <w:t>Descompressão do terreno da fundação;</w:t>
      </w:r>
    </w:p>
    <w:p w14:paraId="48B36AB9" w14:textId="77777777" w:rsidR="003C4A9E" w:rsidRDefault="003C4A9E" w:rsidP="00D845E6">
      <w:pPr>
        <w:pStyle w:val="PargrafodaLista"/>
        <w:numPr>
          <w:ilvl w:val="0"/>
          <w:numId w:val="12"/>
        </w:numPr>
        <w:rPr>
          <w:rFonts w:cs="Arial"/>
        </w:rPr>
      </w:pPr>
      <w:r w:rsidRPr="00642EC0">
        <w:rPr>
          <w:rFonts w:cs="Arial"/>
        </w:rPr>
        <w:t>Descompressão do terreno pela água.</w:t>
      </w:r>
    </w:p>
    <w:p w14:paraId="26122010" w14:textId="77777777" w:rsidR="003C4A9E" w:rsidRDefault="003C4A9E" w:rsidP="003C4A9E">
      <w:r>
        <w:rPr>
          <w:rFonts w:cs="Arial"/>
        </w:rPr>
        <w:t>As valas para a colocação dos cabos de equalização deverão medir 0,30x0,50m (largura e profundidade). Para as caixas de passagem, deverá</w:t>
      </w:r>
      <w:r>
        <w:t xml:space="preserve"> ser considerado, como limites da escavação, suas dimensões com folga de 5 cm. Para o cálculo do volume de transporte do material escavado se considerou coeficiente de empolamento de 1,3.</w:t>
      </w:r>
    </w:p>
    <w:p w14:paraId="2064CC06" w14:textId="77777777" w:rsidR="003C4A9E" w:rsidRDefault="003C4A9E" w:rsidP="003C4A9E">
      <w:r>
        <w:lastRenderedPageBreak/>
        <w:t xml:space="preserve">As escavações serão convenientemente isoladas e, se necessário, esgotadas, adotando-se todas as providências e cautelas aconselháveis para segurança dos usuários do prédio. </w:t>
      </w:r>
    </w:p>
    <w:p w14:paraId="55F3BD39" w14:textId="77777777" w:rsidR="00BC0578" w:rsidRDefault="003C4A9E" w:rsidP="000163AE">
      <w:pPr>
        <w:rPr>
          <w:rFonts w:cs="Arial"/>
        </w:rPr>
      </w:pPr>
      <w:r>
        <w:rPr>
          <w:rFonts w:cs="Arial"/>
        </w:rPr>
        <w:t>Os</w:t>
      </w:r>
      <w:r w:rsidRPr="00FA291D">
        <w:rPr>
          <w:rFonts w:cs="Arial"/>
        </w:rPr>
        <w:t xml:space="preserve"> reaterros deverão ser executados com a utilização de material apropriado e adequado, </w:t>
      </w:r>
      <w:r>
        <w:rPr>
          <w:rFonts w:cs="Arial"/>
        </w:rPr>
        <w:t>devendo ser adotado um percentual de 50% de aproveitamento do material escavado e 50% de material de empréstimo de jazidas. Não é aconselhada a utilização de todo o material escavado, devido à existência de material orgânico, vegetação, lixo, etc. nas camadas mais próximas da superfície.</w:t>
      </w:r>
    </w:p>
    <w:p w14:paraId="02AF12A5" w14:textId="77777777" w:rsidR="00BC0578" w:rsidRDefault="00BC0578" w:rsidP="003C4A9E">
      <w:pPr>
        <w:rPr>
          <w:rFonts w:cs="Arial"/>
        </w:rPr>
      </w:pPr>
    </w:p>
    <w:p w14:paraId="116AFCBD" w14:textId="77777777" w:rsidR="003C4A9E" w:rsidRDefault="003C4A9E" w:rsidP="00D845E6">
      <w:pPr>
        <w:pStyle w:val="Ttulo1"/>
        <w:numPr>
          <w:ilvl w:val="0"/>
          <w:numId w:val="15"/>
        </w:numPr>
        <w:ind w:left="0" w:firstLine="709"/>
      </w:pPr>
      <w:bookmarkStart w:id="100" w:name="_Toc420135826"/>
      <w:bookmarkStart w:id="101" w:name="_Toc429579736"/>
      <w:r>
        <w:t>INTERVENÇÕES E DEMOLIÇÕES</w:t>
      </w:r>
      <w:bookmarkEnd w:id="100"/>
      <w:bookmarkEnd w:id="101"/>
    </w:p>
    <w:p w14:paraId="506EAC5D" w14:textId="77777777" w:rsidR="003C4A9E" w:rsidRDefault="003C4A9E" w:rsidP="003C4A9E"/>
    <w:p w14:paraId="40D74420" w14:textId="77777777" w:rsidR="003C4A9E" w:rsidRDefault="003C4A9E" w:rsidP="003C4A9E">
      <w:r w:rsidRPr="00902FA9">
        <w:t>Toda a demolição que se fizer necessária para a adequação da edificação ao Plano de Prevenção Contra Incêndio deverá ser feita utilizando materiais e equipamentos que cause</w:t>
      </w:r>
      <w:r w:rsidR="00274B1C">
        <w:t xml:space="preserve">m </w:t>
      </w:r>
      <w:r w:rsidRPr="00902FA9">
        <w:t xml:space="preserve">o mínimo dano possível à edificação e, logo após o término dos serviços, </w:t>
      </w:r>
      <w:r w:rsidR="00FD4C4F">
        <w:t xml:space="preserve">as superfícies </w:t>
      </w:r>
      <w:r w:rsidRPr="00902FA9">
        <w:t>deverão ser corrigidas,</w:t>
      </w:r>
      <w:r>
        <w:t xml:space="preserve"> </w:t>
      </w:r>
      <w:r w:rsidRPr="00902FA9">
        <w:t>deixando todos os elementos modificados em perfeito estado e acabamento.</w:t>
      </w:r>
    </w:p>
    <w:p w14:paraId="1D5D5F63" w14:textId="39502F32" w:rsidR="0085373E" w:rsidRDefault="0085373E" w:rsidP="0085373E">
      <w:r>
        <w:t>Nas áreas de calçada</w:t>
      </w:r>
      <w:r w:rsidR="002A23C0">
        <w:t>s</w:t>
      </w:r>
      <w:r>
        <w:t xml:space="preserve"> externas de piso cimentado, onde haverá necessidade de intervenções para passagem do</w:t>
      </w:r>
      <w:r w:rsidR="00FD4C4F">
        <w:t>s</w:t>
      </w:r>
      <w:r>
        <w:t xml:space="preserve"> cabo</w:t>
      </w:r>
      <w:r w:rsidR="00FD4C4F">
        <w:t>s</w:t>
      </w:r>
      <w:r>
        <w:t xml:space="preserve"> de equalização do SPDA, deverão ser demolidas faixas de 30</w:t>
      </w:r>
      <w:r w:rsidR="00FD4C4F">
        <w:t xml:space="preserve"> </w:t>
      </w:r>
      <w:r>
        <w:t>cm de largura das mesmas. A remoção deverá ser manual, com ferramentas apropriadas, e não poderão causar danos de qualquer natureza às demais partes das calçadas existentes.</w:t>
      </w:r>
    </w:p>
    <w:p w14:paraId="222111B0" w14:textId="77777777" w:rsidR="0085373E" w:rsidRDefault="0085373E" w:rsidP="0085373E">
      <w:r>
        <w:t>Após o fechamento das valas, será executado lastro de brita de 5</w:t>
      </w:r>
      <w:r w:rsidR="00FD4C4F">
        <w:t xml:space="preserve"> </w:t>
      </w:r>
      <w:r>
        <w:t>cm e, após, serão executados pisos cimentados com 3 cm de espessura de cimento e areia, traço 1:3, com acabamento desempenado e compatível ao piso cimentado existente.</w:t>
      </w:r>
    </w:p>
    <w:p w14:paraId="69B053AB" w14:textId="77777777" w:rsidR="004E0963" w:rsidRPr="000D2272" w:rsidRDefault="0085373E" w:rsidP="00D02864">
      <w:r>
        <w:t xml:space="preserve">O lançamento da argamassa deve ser efetuado de modo a buscar a obtenção do máximo adensamento contra a base (lastro de brita), para então ser executado o sarrafeamento, procedendo-se em seguida o acabamento com desempenadeira de madeira. As faixas de piso cimentado a serem executadas deverão ficar perfeitamente niveladas em relação às calçadas existentes. Os pisos cimentados recém executados devem ser submetidos a processo de cura e deverão ser protegidos de contaminações e </w:t>
      </w:r>
      <w:r w:rsidRPr="000D2272">
        <w:t>tráfego.</w:t>
      </w:r>
    </w:p>
    <w:p w14:paraId="62ED1EAB" w14:textId="77777777" w:rsidR="000D2272" w:rsidRPr="000D2272" w:rsidRDefault="000D2272" w:rsidP="000D2272">
      <w:r w:rsidRPr="000D2272">
        <w:t xml:space="preserve">Deverá ser retirada a porta de correr e o marco da circulação, que dá acesso ao alpendre, e também a grade e porta/marco do acesso principal do prédio. Ainda na porta do acesso principal, a alvenaria em torno da mesma deverá ser demolida até chegar a um vão com largura de 1,10m e altura de 2,10m, para colocação da esquadria nova. A retirada das esquadrias existentes não poderá causar qualquer </w:t>
      </w:r>
      <w:r w:rsidRPr="000D2272">
        <w:lastRenderedPageBreak/>
        <w:t>dano às alvenarias que as suportam, para tanto, serão tomados cuidados ao removê-las. Este processo deverá ser feito manualmente e com muito cuidado para não danificar ambas as partes.</w:t>
      </w:r>
    </w:p>
    <w:p w14:paraId="3DBE6A4D" w14:textId="77777777" w:rsidR="000D2272" w:rsidRDefault="000D2272" w:rsidP="000D2272">
      <w:r w:rsidRPr="000D2272">
        <w:t xml:space="preserve">A demolição manual será executada utilizando ferramentas portáteis ou mecanizadas, observando sempre a melhor alternativa para o ambiente do trabalho. Será evitado o acúmulo de materiais e entulhos em quantidades excessivas sobre pisos e paredes. As peças de grande porte deverão ser fragmentadas. </w:t>
      </w:r>
    </w:p>
    <w:p w14:paraId="2CC28763" w14:textId="514948F5" w:rsidR="000D2272" w:rsidRDefault="000D2272" w:rsidP="000D2272">
      <w:r>
        <w:t>Para a passagem dos cabos do Sistema de Proteção Contra Descargas Atmosféricas, o piso vinílico da sala de informática deverá ser retirado nos pont</w:t>
      </w:r>
      <w:r w:rsidR="00FD19DF">
        <w:t>os marcados na planta executiva e o contrapiso deverá ser quebrado em faixas não superiores a 30cm de largura. Após, o contrapiso deverá ser corrigido do mesmo modo como as calçadas que forem demolidas, para posterior colagem de faixa de piso vinílico novo</w:t>
      </w:r>
      <w:r w:rsidR="00932F6A">
        <w:t xml:space="preserve">. </w:t>
      </w:r>
    </w:p>
    <w:p w14:paraId="0380B3C0" w14:textId="14779B60" w:rsidR="00932F6A" w:rsidRPr="000D2272" w:rsidRDefault="00932F6A" w:rsidP="000D2272">
      <w:r>
        <w:t>A superfície que receberá o piso vinílico dever</w:t>
      </w:r>
      <w:r w:rsidR="003847CD">
        <w:t>á estar limpa,</w:t>
      </w:r>
      <w:r>
        <w:t xml:space="preserve"> perfeitamente lisa e nivelada</w:t>
      </w:r>
      <w:r w:rsidR="003847CD">
        <w:t xml:space="preserve"> e,</w:t>
      </w:r>
      <w:r>
        <w:t xml:space="preserve"> em seguida, deverá ser assentado o piso, com cola específica para o tipo de material e recomendada pelo fabricante, deixando juntas de no mínimo 1mm. A área do piso novo deverá ser protegida contra o tráfego pelo período mínimo de 48 horas.</w:t>
      </w:r>
    </w:p>
    <w:p w14:paraId="2C86B2F2" w14:textId="77777777" w:rsidR="003C4A9E" w:rsidRDefault="003C4A9E" w:rsidP="003C4A9E">
      <w:r w:rsidRPr="003A68FF">
        <w:t>Os materiais que não apresentarem condições de reaproveitame</w:t>
      </w:r>
      <w:r w:rsidR="00275181">
        <w:t xml:space="preserve">nto serão considerados </w:t>
      </w:r>
      <w:r w:rsidR="00AA28D6">
        <w:t xml:space="preserve">entulho </w:t>
      </w:r>
      <w:r w:rsidRPr="003A68FF">
        <w:t>e deverão ser transportados para local conveniente e posteriormente retirados da obra, para locais licenciados para receber o tipo de entulho. Quando não retirados imediatamente, deverão ser molhados, para evitar a propagação de poeira, e as peças de grande porte deverão ser fragmentadas.</w:t>
      </w:r>
    </w:p>
    <w:p w14:paraId="2CDBC112" w14:textId="77777777" w:rsidR="003C4A9E" w:rsidRDefault="003C4A9E" w:rsidP="00B12E1E">
      <w:pPr>
        <w:rPr>
          <w:rFonts w:eastAsia="Calibri" w:cs="Arial"/>
        </w:rPr>
      </w:pPr>
    </w:p>
    <w:p w14:paraId="058A9A19" w14:textId="77777777" w:rsidR="00275181" w:rsidRDefault="00275181" w:rsidP="00D845E6">
      <w:pPr>
        <w:pStyle w:val="Ttulo1"/>
        <w:numPr>
          <w:ilvl w:val="0"/>
          <w:numId w:val="15"/>
        </w:numPr>
        <w:ind w:left="0" w:firstLine="709"/>
      </w:pPr>
      <w:bookmarkStart w:id="102" w:name="_Toc420135827"/>
      <w:bookmarkStart w:id="103" w:name="_Toc429579737"/>
      <w:r>
        <w:t>ESQUADRIAS E EQUIPAMENTOS DE PROTEÇÃO</w:t>
      </w:r>
      <w:bookmarkEnd w:id="102"/>
      <w:bookmarkEnd w:id="103"/>
    </w:p>
    <w:p w14:paraId="31465A4B" w14:textId="77777777" w:rsidR="00275181" w:rsidRDefault="00275181" w:rsidP="00275181"/>
    <w:p w14:paraId="7302C556" w14:textId="6E3F1A3E" w:rsidR="00275181" w:rsidRDefault="00275181" w:rsidP="00D845E6">
      <w:pPr>
        <w:pStyle w:val="Ttulo2"/>
        <w:numPr>
          <w:ilvl w:val="1"/>
          <w:numId w:val="16"/>
        </w:numPr>
        <w:ind w:left="0" w:firstLine="993"/>
      </w:pPr>
      <w:bookmarkStart w:id="104" w:name="_Toc420135828"/>
      <w:bookmarkStart w:id="105" w:name="_Toc429579738"/>
      <w:r>
        <w:t>ESQUADRIAS</w:t>
      </w:r>
      <w:bookmarkEnd w:id="104"/>
      <w:bookmarkEnd w:id="105"/>
    </w:p>
    <w:p w14:paraId="4C596921" w14:textId="77777777" w:rsidR="00275181" w:rsidRPr="00324443" w:rsidRDefault="00275181" w:rsidP="00275181">
      <w:pPr>
        <w:rPr>
          <w:color w:val="00B050"/>
        </w:rPr>
      </w:pPr>
    </w:p>
    <w:p w14:paraId="598AAD75" w14:textId="72E42FA5" w:rsidR="002F254D" w:rsidRPr="0063770F" w:rsidRDefault="002F254D" w:rsidP="002F254D">
      <w:r w:rsidRPr="0063770F">
        <w:t>Deverá ser implantado porta metálica de 1,10x2,10m de duas folhas no lugar de onde será retirada a porta do acesso principal e a porta de correr, ambas abrindo no sentido do fluxo</w:t>
      </w:r>
      <w:r w:rsidR="007D611F">
        <w:t xml:space="preserve"> e com dobradiças de pino fixo</w:t>
      </w:r>
      <w:r w:rsidRPr="0063770F">
        <w:t>. Não sendo possível a instalação das esquadrias no mesmo dia da remoção das existentes, os vãos deverão ser devidamente vedados com material apropriado e aprovado pela FISCALIZAÇÃO, evitando o acesso indevido de pessoas e assegurando a integridade do local.</w:t>
      </w:r>
    </w:p>
    <w:p w14:paraId="382D5438" w14:textId="2F499F89" w:rsidR="002F254D" w:rsidRPr="0063770F" w:rsidRDefault="002F254D" w:rsidP="002F254D">
      <w:r w:rsidRPr="0063770F">
        <w:lastRenderedPageBreak/>
        <w:t xml:space="preserve">Após colocada as esquadrias, deverá ser implantada, na porta do acesso principal, uma grade </w:t>
      </w:r>
      <w:r w:rsidR="007437EB">
        <w:t xml:space="preserve">metálica galvanizada </w:t>
      </w:r>
      <w:r w:rsidRPr="0063770F">
        <w:t>de abrir em 180º medindo 1,20x2,10m, chumbada à parede externa, dotada de fechadura metálica com chave.</w:t>
      </w:r>
    </w:p>
    <w:p w14:paraId="20DB03AC" w14:textId="77777777" w:rsidR="00275181" w:rsidRDefault="00275181" w:rsidP="00275181">
      <w:r w:rsidRPr="009448CC">
        <w:t xml:space="preserve">A instalação das esquadrias deverá observar o alinhamento, prumo e nivelamentos necessários. Durante a colocação, não deverão ser forçadas a se acomodarem em vãos fora de esquadro ou dimensões diferentes das indicadas em projeto.  </w:t>
      </w:r>
    </w:p>
    <w:p w14:paraId="0D28B00F" w14:textId="196165EA" w:rsidR="00EF0D28" w:rsidRDefault="00EF0D28" w:rsidP="00EF0D28">
      <w:r>
        <w:t xml:space="preserve">Deverá ser realizado o arestamento dos vãos junto aos marcos das esquadrias que sofrerem intervenções, dando perfeito acabamento com argamassa de cimento cal e areia de traço 1:2:8. </w:t>
      </w:r>
    </w:p>
    <w:p w14:paraId="6CF6F4DE" w14:textId="77777777" w:rsidR="00275181" w:rsidRDefault="00275181" w:rsidP="00275181">
      <w:pPr>
        <w:rPr>
          <w:bCs/>
        </w:rPr>
      </w:pPr>
      <w:r>
        <w:t xml:space="preserve">Todos os acabamentos deverão obedecer </w:t>
      </w:r>
      <w:r w:rsidRPr="0037055A">
        <w:t xml:space="preserve">aos preceitos da boa técnica. </w:t>
      </w:r>
      <w:r>
        <w:t xml:space="preserve">A </w:t>
      </w:r>
      <w:r w:rsidRPr="0037055A">
        <w:t>argamassa utilizada deverá satisfazer os aspectos visuais e técnicos aos quais foram empregados e os arremates deverão satisfazer o correto funcionamento das</w:t>
      </w:r>
      <w:r w:rsidRPr="0037055A">
        <w:rPr>
          <w:bCs/>
        </w:rPr>
        <w:t xml:space="preserve"> esquadrias.</w:t>
      </w:r>
    </w:p>
    <w:p w14:paraId="591CE0CB" w14:textId="77777777" w:rsidR="000C0B74" w:rsidRDefault="000C0B74" w:rsidP="000C0B74">
      <w:pPr>
        <w:pStyle w:val="PargrafodaLista"/>
        <w:ind w:left="360" w:firstLine="0"/>
        <w:rPr>
          <w:rFonts w:ascii="Times New Roman" w:eastAsia="Calibri" w:hAnsi="Times New Roman" w:cs="Times New Roman"/>
        </w:rPr>
      </w:pPr>
    </w:p>
    <w:p w14:paraId="43E8C2CF" w14:textId="01801DBD" w:rsidR="001C05D7" w:rsidRDefault="001C05D7" w:rsidP="00D845E6">
      <w:pPr>
        <w:pStyle w:val="Ttulo2"/>
        <w:numPr>
          <w:ilvl w:val="1"/>
          <w:numId w:val="16"/>
        </w:numPr>
        <w:ind w:left="0" w:firstLine="993"/>
      </w:pPr>
      <w:bookmarkStart w:id="106" w:name="_Toc420131928"/>
      <w:bookmarkStart w:id="107" w:name="_Toc429579739"/>
      <w:r>
        <w:t>BARRA ANTIPÂNICO</w:t>
      </w:r>
      <w:bookmarkEnd w:id="106"/>
      <w:bookmarkEnd w:id="107"/>
    </w:p>
    <w:p w14:paraId="53864ABA" w14:textId="77777777" w:rsidR="001C05D7" w:rsidRPr="00627078" w:rsidRDefault="001C05D7" w:rsidP="001C05D7"/>
    <w:p w14:paraId="61ED9F01" w14:textId="4CD38A15" w:rsidR="001C05D7" w:rsidRPr="00107588" w:rsidRDefault="00346845" w:rsidP="001C05D7">
      <w:r>
        <w:t>As duas saídas implantadas</w:t>
      </w:r>
      <w:r w:rsidR="001C05D7">
        <w:t xml:space="preserve"> </w:t>
      </w:r>
      <w:r w:rsidR="00EF0D28">
        <w:t xml:space="preserve">deverão </w:t>
      </w:r>
      <w:r w:rsidR="001C05D7">
        <w:t xml:space="preserve">ser dotadas de barra antipânico dupla, </w:t>
      </w:r>
      <w:r w:rsidR="001C05D7" w:rsidRPr="0037055A">
        <w:t xml:space="preserve">possibilitando </w:t>
      </w:r>
      <w:r w:rsidR="001C05D7">
        <w:t xml:space="preserve">seu destravamento imediato. Serão de </w:t>
      </w:r>
      <w:r w:rsidR="001C05D7" w:rsidRPr="0037055A">
        <w:t xml:space="preserve">tubo em aço tratado Ø20,5mm, </w:t>
      </w:r>
      <w:r w:rsidR="001C05D7">
        <w:t xml:space="preserve">com </w:t>
      </w:r>
      <w:r w:rsidR="001C05D7" w:rsidRPr="0037055A">
        <w:t xml:space="preserve">pintura epóxi </w:t>
      </w:r>
      <w:r w:rsidR="001C05D7" w:rsidRPr="00107588">
        <w:t>cinza ou pret</w:t>
      </w:r>
      <w:r w:rsidR="001C05D7">
        <w:t xml:space="preserve">o, </w:t>
      </w:r>
      <w:r w:rsidR="001C05D7" w:rsidRPr="00107588">
        <w:t>suporte em aço tratado e tampa em zamak com pintura epóxi.</w:t>
      </w:r>
    </w:p>
    <w:p w14:paraId="73F9D69B" w14:textId="77777777" w:rsidR="001C05D7" w:rsidRPr="00107588" w:rsidRDefault="001C05D7" w:rsidP="001C05D7">
      <w:r w:rsidRPr="00107588">
        <w:t>A instalação das barras antipânico deve ser realizada de acordo com o manual de instruções do fabricante, seguindo sempre os parâmetros exigidos na norma, no projeto executivo e neste Memorial Descritivo.</w:t>
      </w:r>
    </w:p>
    <w:p w14:paraId="52AAF211" w14:textId="77777777" w:rsidR="001C05D7" w:rsidRPr="006806B2" w:rsidRDefault="001C05D7" w:rsidP="001C05D7">
      <w:r>
        <w:t>As especificações e instalação das barras antipânico devem obedecer as seguintes especificações:</w:t>
      </w:r>
    </w:p>
    <w:p w14:paraId="03155676" w14:textId="77777777" w:rsidR="001C05D7" w:rsidRPr="006806B2" w:rsidRDefault="001C05D7" w:rsidP="00D845E6">
      <w:pPr>
        <w:pStyle w:val="PargrafodaLista"/>
        <w:numPr>
          <w:ilvl w:val="0"/>
          <w:numId w:val="13"/>
        </w:numPr>
      </w:pPr>
      <w:r w:rsidRPr="006806B2">
        <w:t>Os materiais constituintes devem ser metálicos;</w:t>
      </w:r>
    </w:p>
    <w:p w14:paraId="64A2B000" w14:textId="77777777" w:rsidR="001C05D7" w:rsidRPr="006806B2" w:rsidRDefault="001C05D7" w:rsidP="00D845E6">
      <w:pPr>
        <w:pStyle w:val="PargrafodaLista"/>
        <w:numPr>
          <w:ilvl w:val="0"/>
          <w:numId w:val="13"/>
        </w:numPr>
      </w:pPr>
      <w:r w:rsidRPr="006806B2">
        <w:t>Todos os componentes aparentes devem apresentar acabamento liso, de forma que não prendam a roupa dos usuários;</w:t>
      </w:r>
    </w:p>
    <w:p w14:paraId="5046E69D" w14:textId="7F49C35D" w:rsidR="001C05D7" w:rsidRPr="006806B2" w:rsidRDefault="001C05D7" w:rsidP="00D845E6">
      <w:pPr>
        <w:pStyle w:val="PargrafodaLista"/>
        <w:numPr>
          <w:ilvl w:val="0"/>
          <w:numId w:val="13"/>
        </w:numPr>
      </w:pPr>
      <w:r w:rsidRPr="006806B2">
        <w:t>Na barra de acionamento deve estar escrita, de maneira indelével e p</w:t>
      </w:r>
      <w:r w:rsidR="00915372">
        <w:t xml:space="preserve">erfeitamente visível ao usuário </w:t>
      </w:r>
      <w:r w:rsidRPr="006806B2">
        <w:t>a palavra “EMPURRE”</w:t>
      </w:r>
      <w:r w:rsidR="0065267D">
        <w:t>;</w:t>
      </w:r>
    </w:p>
    <w:p w14:paraId="4B09F41E" w14:textId="53208EA5" w:rsidR="001C05D7" w:rsidRPr="006806B2" w:rsidRDefault="001C05D7" w:rsidP="00D845E6">
      <w:pPr>
        <w:pStyle w:val="PargrafodaLista"/>
        <w:numPr>
          <w:ilvl w:val="0"/>
          <w:numId w:val="13"/>
        </w:numPr>
      </w:pPr>
      <w:r w:rsidRPr="006806B2">
        <w:t>Para a liberação do dispositivo de travamento da barra pelo lado oposto ao sentido de fluxo deve ser previsto um acessório operado por maçaneta</w:t>
      </w:r>
      <w:r w:rsidR="0065267D">
        <w:t>;</w:t>
      </w:r>
    </w:p>
    <w:p w14:paraId="57E70FFE" w14:textId="4A6A9671" w:rsidR="001C05D7" w:rsidRPr="006806B2" w:rsidRDefault="001C05D7" w:rsidP="00D845E6">
      <w:pPr>
        <w:pStyle w:val="PargrafodaLista"/>
        <w:numPr>
          <w:ilvl w:val="0"/>
          <w:numId w:val="13"/>
        </w:numPr>
      </w:pPr>
      <w:r w:rsidRPr="006806B2">
        <w:t>A barra acionadora deve ser posicionada entre 0,90m e 1,10m acima do piso acabado</w:t>
      </w:r>
      <w:r w:rsidR="0065267D">
        <w:t>;</w:t>
      </w:r>
    </w:p>
    <w:p w14:paraId="565D6F18" w14:textId="77777777" w:rsidR="001C05D7" w:rsidRDefault="001C05D7" w:rsidP="00D845E6">
      <w:pPr>
        <w:pStyle w:val="PargrafodaLista"/>
        <w:numPr>
          <w:ilvl w:val="0"/>
          <w:numId w:val="13"/>
        </w:numPr>
      </w:pPr>
      <w:r w:rsidRPr="006806B2">
        <w:lastRenderedPageBreak/>
        <w:t>O comprimento efetivo da barra de acionamento deve ser de no máximo 0,38m inferior à largura efetiva do vão livre da porta, no caso de portas com duas folhas.</w:t>
      </w:r>
    </w:p>
    <w:p w14:paraId="597BD42B" w14:textId="77777777" w:rsidR="00DD471E" w:rsidRDefault="001C05D7" w:rsidP="00422161">
      <w:pPr>
        <w:keepNext/>
        <w:ind w:firstLine="0"/>
        <w:jc w:val="center"/>
      </w:pPr>
      <w:r>
        <w:rPr>
          <w:rFonts w:ascii="Times New Roman" w:hAnsi="Times New Roman" w:cs="Times New Roman"/>
          <w:noProof/>
          <w:lang w:eastAsia="pt-BR"/>
        </w:rPr>
        <w:drawing>
          <wp:inline distT="0" distB="0" distL="0" distR="0" wp14:anchorId="757326CD" wp14:editId="5DA46D59">
            <wp:extent cx="3840480" cy="2055303"/>
            <wp:effectExtent l="0" t="0" r="7620" b="254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0589" cy="2055361"/>
                    </a:xfrm>
                    <a:prstGeom prst="rect">
                      <a:avLst/>
                    </a:prstGeom>
                    <a:noFill/>
                    <a:ln>
                      <a:noFill/>
                    </a:ln>
                  </pic:spPr>
                </pic:pic>
              </a:graphicData>
            </a:graphic>
          </wp:inline>
        </w:drawing>
      </w:r>
    </w:p>
    <w:p w14:paraId="7E875766" w14:textId="77777777" w:rsidR="001C05D7" w:rsidRPr="00DD471E" w:rsidRDefault="00DD471E" w:rsidP="00422161">
      <w:pPr>
        <w:pStyle w:val="Legenda"/>
        <w:ind w:firstLine="0"/>
        <w:jc w:val="center"/>
        <w:rPr>
          <w:rFonts w:ascii="Arial" w:hAnsi="Arial" w:cs="Arial"/>
          <w:color w:val="auto"/>
          <w:sz w:val="20"/>
          <w:szCs w:val="20"/>
        </w:rPr>
      </w:pPr>
      <w:r w:rsidRPr="00DD471E">
        <w:rPr>
          <w:rFonts w:ascii="Arial" w:hAnsi="Arial" w:cs="Arial"/>
          <w:color w:val="auto"/>
          <w:sz w:val="20"/>
          <w:szCs w:val="20"/>
        </w:rPr>
        <w:t xml:space="preserve">Figura </w:t>
      </w:r>
      <w:r w:rsidRPr="00DD471E">
        <w:rPr>
          <w:rFonts w:ascii="Arial" w:hAnsi="Arial" w:cs="Arial"/>
          <w:color w:val="auto"/>
          <w:sz w:val="20"/>
          <w:szCs w:val="20"/>
        </w:rPr>
        <w:fldChar w:fldCharType="begin"/>
      </w:r>
      <w:r w:rsidRPr="00DD471E">
        <w:rPr>
          <w:rFonts w:ascii="Arial" w:hAnsi="Arial" w:cs="Arial"/>
          <w:color w:val="auto"/>
          <w:sz w:val="20"/>
          <w:szCs w:val="20"/>
        </w:rPr>
        <w:instrText xml:space="preserve"> SEQ Figura \* ARABIC </w:instrText>
      </w:r>
      <w:r w:rsidRPr="00DD471E">
        <w:rPr>
          <w:rFonts w:ascii="Arial" w:hAnsi="Arial" w:cs="Arial"/>
          <w:color w:val="auto"/>
          <w:sz w:val="20"/>
          <w:szCs w:val="20"/>
        </w:rPr>
        <w:fldChar w:fldCharType="separate"/>
      </w:r>
      <w:r w:rsidR="004D30AC">
        <w:rPr>
          <w:rFonts w:ascii="Arial" w:hAnsi="Arial" w:cs="Arial"/>
          <w:noProof/>
          <w:color w:val="auto"/>
          <w:sz w:val="20"/>
          <w:szCs w:val="20"/>
        </w:rPr>
        <w:t>2</w:t>
      </w:r>
      <w:r w:rsidRPr="00DD471E">
        <w:rPr>
          <w:rFonts w:ascii="Arial" w:hAnsi="Arial" w:cs="Arial"/>
          <w:color w:val="auto"/>
          <w:sz w:val="20"/>
          <w:szCs w:val="20"/>
        </w:rPr>
        <w:fldChar w:fldCharType="end"/>
      </w:r>
      <w:r w:rsidRPr="00DD471E">
        <w:rPr>
          <w:rFonts w:ascii="Arial" w:hAnsi="Arial" w:cs="Arial"/>
          <w:color w:val="auto"/>
          <w:sz w:val="20"/>
          <w:szCs w:val="20"/>
        </w:rPr>
        <w:t xml:space="preserve"> - Imagem Referência - Barra antipânico dupla.</w:t>
      </w:r>
    </w:p>
    <w:p w14:paraId="2930E5D5" w14:textId="77777777" w:rsidR="001C05D7" w:rsidRDefault="001C05D7" w:rsidP="001C05D7">
      <w:pPr>
        <w:ind w:firstLine="0"/>
        <w:rPr>
          <w:rFonts w:ascii="Times New Roman" w:hAnsi="Times New Roman" w:cs="Times New Roman"/>
          <w:bCs/>
        </w:rPr>
      </w:pPr>
    </w:p>
    <w:p w14:paraId="5B6B8E7B" w14:textId="50DBFB90" w:rsidR="005B35B8" w:rsidRDefault="005B35B8" w:rsidP="00D845E6">
      <w:pPr>
        <w:pStyle w:val="Ttulo1"/>
        <w:numPr>
          <w:ilvl w:val="0"/>
          <w:numId w:val="15"/>
        </w:numPr>
        <w:ind w:left="0" w:firstLine="709"/>
      </w:pPr>
      <w:bookmarkStart w:id="108" w:name="_Toc420135829"/>
      <w:bookmarkStart w:id="109" w:name="_Toc429579740"/>
      <w:r>
        <w:t>INSTALAÇÕES DE COMBATE CONTRA INCÊNDIO</w:t>
      </w:r>
      <w:bookmarkEnd w:id="108"/>
      <w:bookmarkEnd w:id="109"/>
    </w:p>
    <w:p w14:paraId="4845F78C" w14:textId="77777777" w:rsidR="005B35B8" w:rsidRPr="0086318D" w:rsidRDefault="005B35B8" w:rsidP="005B35B8">
      <w:pPr>
        <w:pStyle w:val="PargrafodaLista"/>
        <w:keepNext/>
        <w:keepLines/>
        <w:numPr>
          <w:ilvl w:val="0"/>
          <w:numId w:val="2"/>
        </w:numPr>
        <w:contextualSpacing w:val="0"/>
        <w:outlineLvl w:val="1"/>
        <w:rPr>
          <w:rFonts w:eastAsiaTheme="majorEastAsia" w:cstheme="majorBidi"/>
          <w:b/>
          <w:bCs/>
          <w:vanish/>
          <w:sz w:val="24"/>
          <w:szCs w:val="26"/>
        </w:rPr>
      </w:pPr>
      <w:bookmarkStart w:id="110" w:name="_Toc419387516"/>
      <w:bookmarkStart w:id="111" w:name="_Toc420135830"/>
      <w:bookmarkStart w:id="112" w:name="_Toc427909678"/>
      <w:bookmarkStart w:id="113" w:name="_Toc428438741"/>
      <w:bookmarkStart w:id="114" w:name="_Toc428438816"/>
      <w:bookmarkStart w:id="115" w:name="_Toc428438882"/>
      <w:bookmarkStart w:id="116" w:name="_Toc429579741"/>
      <w:bookmarkEnd w:id="110"/>
      <w:bookmarkEnd w:id="111"/>
      <w:bookmarkEnd w:id="112"/>
      <w:bookmarkEnd w:id="113"/>
      <w:bookmarkEnd w:id="114"/>
      <w:bookmarkEnd w:id="115"/>
      <w:bookmarkEnd w:id="116"/>
    </w:p>
    <w:p w14:paraId="3F36A128" w14:textId="77777777" w:rsidR="005B35B8" w:rsidRPr="0086318D" w:rsidRDefault="005B35B8" w:rsidP="005B35B8">
      <w:pPr>
        <w:pStyle w:val="PargrafodaLista"/>
        <w:keepNext/>
        <w:keepLines/>
        <w:numPr>
          <w:ilvl w:val="0"/>
          <w:numId w:val="2"/>
        </w:numPr>
        <w:contextualSpacing w:val="0"/>
        <w:outlineLvl w:val="1"/>
        <w:rPr>
          <w:rFonts w:eastAsiaTheme="majorEastAsia" w:cstheme="majorBidi"/>
          <w:b/>
          <w:bCs/>
          <w:vanish/>
          <w:sz w:val="24"/>
          <w:szCs w:val="26"/>
        </w:rPr>
      </w:pPr>
      <w:bookmarkStart w:id="117" w:name="_Toc419387517"/>
      <w:bookmarkStart w:id="118" w:name="_Toc420135831"/>
      <w:bookmarkStart w:id="119" w:name="_Toc427909679"/>
      <w:bookmarkStart w:id="120" w:name="_Toc428438742"/>
      <w:bookmarkStart w:id="121" w:name="_Toc428438817"/>
      <w:bookmarkStart w:id="122" w:name="_Toc428438883"/>
      <w:bookmarkStart w:id="123" w:name="_Toc429579742"/>
      <w:bookmarkEnd w:id="117"/>
      <w:bookmarkEnd w:id="118"/>
      <w:bookmarkEnd w:id="119"/>
      <w:bookmarkEnd w:id="120"/>
      <w:bookmarkEnd w:id="121"/>
      <w:bookmarkEnd w:id="122"/>
      <w:bookmarkEnd w:id="123"/>
    </w:p>
    <w:p w14:paraId="2DD15991" w14:textId="77777777" w:rsidR="005B35B8" w:rsidRDefault="005B35B8" w:rsidP="005B35B8">
      <w:pPr>
        <w:ind w:firstLine="0"/>
      </w:pPr>
    </w:p>
    <w:p w14:paraId="5365E7F1" w14:textId="25687684" w:rsidR="005B35B8" w:rsidRDefault="005B35B8" w:rsidP="00D845E6">
      <w:pPr>
        <w:pStyle w:val="Ttulo2"/>
        <w:numPr>
          <w:ilvl w:val="1"/>
          <w:numId w:val="17"/>
        </w:numPr>
        <w:ind w:left="0" w:firstLine="993"/>
      </w:pPr>
      <w:bookmarkStart w:id="124" w:name="_Toc420135832"/>
      <w:bookmarkStart w:id="125" w:name="_Toc429579743"/>
      <w:r>
        <w:t>SINALIZAÇÃO DE EMERGÊNCIA</w:t>
      </w:r>
      <w:bookmarkEnd w:id="124"/>
      <w:bookmarkEnd w:id="125"/>
    </w:p>
    <w:p w14:paraId="077FE158" w14:textId="77777777" w:rsidR="005B35B8" w:rsidRPr="00E363EB" w:rsidRDefault="005B35B8" w:rsidP="005B35B8"/>
    <w:p w14:paraId="4FF4A9CF" w14:textId="77777777" w:rsidR="005B35B8" w:rsidRPr="00E363EB" w:rsidRDefault="005B35B8" w:rsidP="005B35B8">
      <w:r w:rsidRPr="00E363EB">
        <w:t>A instalação das placas de sinalização de emergência deve ser realizada exatamente nos locais em que estão previstas no projeto, conforme a NBR 13434-1/2004 – “Sinalização de segurança contra incêndio e pânico – P</w:t>
      </w:r>
      <w:r w:rsidR="00463379">
        <w:t>arte 1: Princípios de projeto”.</w:t>
      </w:r>
    </w:p>
    <w:p w14:paraId="782356EB" w14:textId="024B4E13" w:rsidR="005B35B8" w:rsidRPr="00E363EB" w:rsidRDefault="005B35B8" w:rsidP="005B35B8">
      <w:pPr>
        <w:rPr>
          <w:color w:val="FF0000"/>
        </w:rPr>
      </w:pPr>
      <w:r w:rsidRPr="00E363EB">
        <w:t>A altura de instalação deve ser no mínimo 1,80m e no máximo 2,50m do piso acabado. Toda a sinalização de emergência deverá</w:t>
      </w:r>
      <w:r w:rsidR="003C358A">
        <w:t xml:space="preserve"> ser fixada com fita dupla face.</w:t>
      </w:r>
    </w:p>
    <w:p w14:paraId="7ECA64B6" w14:textId="77777777" w:rsidR="005B35B8" w:rsidRPr="00E363EB" w:rsidRDefault="005B35B8" w:rsidP="005B35B8">
      <w:r w:rsidRPr="00E363EB">
        <w:t xml:space="preserve">As placas devem ser do tipo fotoluminescentes de alta intensidade luminosa, feitas de PVC rígido de, no mínimo, 4mm de espessura. Suas cores e dimensões devem obedecer a NBR 13434-2/2004 – “Sinalização de segurança contra incêndio e pânico – Parte 2: Símbolos e suas formas, dimensões e cores”, o projeto executivo, seus respectivos anexos e o presente Memorial Descritivo. </w:t>
      </w:r>
    </w:p>
    <w:p w14:paraId="35869753" w14:textId="195E9A97" w:rsidR="00463379" w:rsidRPr="003C358A" w:rsidRDefault="005B35B8" w:rsidP="00463379">
      <w:pPr>
        <w:rPr>
          <w:color w:val="00B050"/>
        </w:rPr>
      </w:pPr>
      <w:r w:rsidRPr="00E363EB">
        <w:t xml:space="preserve">Depois de instaladas todas as placas de sinalização de emergência, deverá ser conferido se </w:t>
      </w:r>
      <w:r w:rsidRPr="000C5351">
        <w:t xml:space="preserve">todas se encontram perfeitamente fixadas, sem apresentar folgas. </w:t>
      </w:r>
      <w:r w:rsidR="003C358A" w:rsidRPr="000C5351">
        <w:t xml:space="preserve">A convenção das placas deve obedecer o quadro de simbologia existente na prancha </w:t>
      </w:r>
      <w:r w:rsidR="000C5351" w:rsidRPr="000C5351">
        <w:t>01/01</w:t>
      </w:r>
      <w:r w:rsidR="003C358A" w:rsidRPr="000C5351">
        <w:t xml:space="preserve"> do Projeto Executivo.</w:t>
      </w:r>
    </w:p>
    <w:p w14:paraId="45DB5D13" w14:textId="4EB13E2E" w:rsidR="003D5308" w:rsidRDefault="000163AE" w:rsidP="005B35B8">
      <w:pPr>
        <w:ind w:firstLine="0"/>
      </w:pPr>
      <w:r>
        <w:t xml:space="preserve"> </w:t>
      </w:r>
    </w:p>
    <w:p w14:paraId="5529F3A1" w14:textId="77777777" w:rsidR="002E06CB" w:rsidRDefault="002E06CB" w:rsidP="005B35B8">
      <w:pPr>
        <w:ind w:firstLine="0"/>
      </w:pPr>
    </w:p>
    <w:p w14:paraId="3EA29580" w14:textId="7BB72185" w:rsidR="005B35B8" w:rsidRDefault="005B35B8" w:rsidP="00D845E6">
      <w:pPr>
        <w:pStyle w:val="Ttulo2"/>
        <w:numPr>
          <w:ilvl w:val="1"/>
          <w:numId w:val="17"/>
        </w:numPr>
        <w:ind w:left="0" w:firstLine="993"/>
      </w:pPr>
      <w:bookmarkStart w:id="126" w:name="_Toc420135833"/>
      <w:bookmarkStart w:id="127" w:name="_Toc429579744"/>
      <w:r>
        <w:lastRenderedPageBreak/>
        <w:t>EXTINTORES</w:t>
      </w:r>
      <w:bookmarkEnd w:id="126"/>
      <w:bookmarkEnd w:id="127"/>
    </w:p>
    <w:p w14:paraId="7E4E30FA" w14:textId="77777777" w:rsidR="005B35B8" w:rsidRDefault="005B35B8" w:rsidP="005B35B8"/>
    <w:p w14:paraId="18B9F317" w14:textId="77777777" w:rsidR="005B35B8" w:rsidRDefault="005B35B8" w:rsidP="005B35B8">
      <w:r w:rsidRPr="0037055A">
        <w:t>Os extintores de incêndio fornecidos e instalados pela CONTRATADA devem obedecer aos critérios de agente extintor, capacidade extintora e carga apresentado nos projetos, anexos e neste Memorial Descritivo. A instalação do cilindro deve ser feita exatamente no local em que está previsto no projeto,</w:t>
      </w:r>
      <w:r w:rsidR="00463379">
        <w:t xml:space="preserve"> </w:t>
      </w:r>
      <w:r w:rsidRPr="0037055A">
        <w:t>conforme a NBR 12693/201</w:t>
      </w:r>
      <w:r>
        <w:t>3</w:t>
      </w:r>
      <w:r w:rsidRPr="0037055A">
        <w:t>: “Sistemas de proteção por extintores de incên</w:t>
      </w:r>
      <w:r>
        <w:t>dio”</w:t>
      </w:r>
      <w:r w:rsidRPr="0037055A">
        <w:t xml:space="preserve"> e a legislação vigente na data em que o projeto foi protocolado junto aos bombeiros. Caso não seja possível a instalação no local indicado, a CONTRATADA</w:t>
      </w:r>
      <w:r>
        <w:t xml:space="preserve"> deve acionar a FISCALIZAÇÃO.</w:t>
      </w:r>
    </w:p>
    <w:p w14:paraId="30AF6E08" w14:textId="77777777" w:rsidR="005B35B8" w:rsidRPr="0037055A" w:rsidRDefault="005B35B8" w:rsidP="005B35B8">
      <w:pPr>
        <w:rPr>
          <w:bCs/>
        </w:rPr>
      </w:pPr>
      <w:r w:rsidRPr="0037055A">
        <w:rPr>
          <w:bCs/>
        </w:rPr>
        <w:t>Os extintores utilizados devem satisfazer os seguintes princípios básicos:</w:t>
      </w:r>
    </w:p>
    <w:p w14:paraId="551CF6FB" w14:textId="77777777" w:rsidR="005B35B8" w:rsidRPr="0037055A" w:rsidRDefault="005B35B8" w:rsidP="00D845E6">
      <w:pPr>
        <w:pStyle w:val="PargrafodaLista"/>
        <w:numPr>
          <w:ilvl w:val="0"/>
          <w:numId w:val="14"/>
        </w:numPr>
      </w:pPr>
      <w:r>
        <w:t>Estar</w:t>
      </w:r>
      <w:r w:rsidRPr="0037055A">
        <w:t xml:space="preserve"> com prazo de validade de manutenção de carga e hidrostática atualizad</w:t>
      </w:r>
      <w:r>
        <w:t>as</w:t>
      </w:r>
      <w:r w:rsidRPr="0037055A">
        <w:t>;</w:t>
      </w:r>
    </w:p>
    <w:p w14:paraId="533BDF5D" w14:textId="77777777" w:rsidR="005B35B8" w:rsidRPr="0037055A" w:rsidRDefault="005B35B8" w:rsidP="00D845E6">
      <w:pPr>
        <w:pStyle w:val="PargrafodaLista"/>
        <w:numPr>
          <w:ilvl w:val="0"/>
          <w:numId w:val="14"/>
        </w:numPr>
      </w:pPr>
      <w:r w:rsidRPr="0037055A">
        <w:t>Possuir selo de garantia da ABNT/INMETRO, e rótulo do fabricante;</w:t>
      </w:r>
    </w:p>
    <w:p w14:paraId="3AF4C701" w14:textId="77777777" w:rsidR="005B35B8" w:rsidRDefault="005B35B8" w:rsidP="00D845E6">
      <w:pPr>
        <w:pStyle w:val="PargrafodaLista"/>
        <w:numPr>
          <w:ilvl w:val="0"/>
          <w:numId w:val="14"/>
        </w:numPr>
      </w:pPr>
      <w:r w:rsidRPr="0037055A">
        <w:rPr>
          <w:noProof/>
          <w:lang w:eastAsia="pt-BR"/>
        </w:rPr>
        <w:softHyphen/>
      </w:r>
      <w:r w:rsidRPr="0037055A">
        <w:rPr>
          <w:noProof/>
          <w:lang w:eastAsia="pt-BR"/>
        </w:rPr>
        <w:softHyphen/>
      </w:r>
      <w:r w:rsidRPr="0037055A">
        <w:t>Estar acompanhados de Memorial Descritivo.</w:t>
      </w:r>
    </w:p>
    <w:p w14:paraId="5B83517F" w14:textId="77777777" w:rsidR="00DD471E" w:rsidRPr="0037055A" w:rsidRDefault="00DD471E" w:rsidP="00DD471E"/>
    <w:p w14:paraId="57DA50B3" w14:textId="77777777" w:rsidR="005B35B8" w:rsidRPr="0037055A" w:rsidRDefault="005B35B8" w:rsidP="00DD471E">
      <w:pPr>
        <w:pStyle w:val="PargrafodaLista"/>
        <w:ind w:left="0" w:firstLine="0"/>
        <w:jc w:val="center"/>
        <w:rPr>
          <w:rFonts w:ascii="Times New Roman" w:hAnsi="Times New Roman" w:cs="Times New Roman"/>
          <w:bCs/>
        </w:rPr>
      </w:pPr>
      <w:r w:rsidRPr="0037055A">
        <w:rPr>
          <w:rFonts w:ascii="Times New Roman" w:hAnsi="Times New Roman" w:cs="Times New Roman"/>
          <w:bCs/>
          <w:noProof/>
          <w:lang w:eastAsia="pt-BR"/>
        </w:rPr>
        <w:drawing>
          <wp:inline distT="0" distB="0" distL="0" distR="0" wp14:anchorId="0803D84F" wp14:editId="168E1489">
            <wp:extent cx="3632400" cy="2448000"/>
            <wp:effectExtent l="0" t="0" r="6350" b="0"/>
            <wp:docPr id="6"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32400" cy="2448000"/>
                    </a:xfrm>
                    <a:prstGeom prst="rect">
                      <a:avLst/>
                    </a:prstGeom>
                    <a:noFill/>
                    <a:ln>
                      <a:noFill/>
                    </a:ln>
                  </pic:spPr>
                </pic:pic>
              </a:graphicData>
            </a:graphic>
          </wp:inline>
        </w:drawing>
      </w:r>
    </w:p>
    <w:p w14:paraId="6D56BB84" w14:textId="77777777" w:rsidR="005B35B8" w:rsidRPr="00DD471E" w:rsidRDefault="00DD471E" w:rsidP="00DD471E">
      <w:pPr>
        <w:pStyle w:val="Legenda"/>
        <w:ind w:firstLine="0"/>
        <w:jc w:val="center"/>
        <w:rPr>
          <w:rFonts w:ascii="Arial" w:hAnsi="Arial" w:cs="Arial"/>
          <w:color w:val="auto"/>
          <w:sz w:val="20"/>
          <w:szCs w:val="20"/>
        </w:rPr>
      </w:pPr>
      <w:r w:rsidRPr="00DD471E">
        <w:rPr>
          <w:rFonts w:ascii="Arial" w:hAnsi="Arial" w:cs="Arial"/>
          <w:color w:val="auto"/>
          <w:sz w:val="20"/>
          <w:szCs w:val="20"/>
        </w:rPr>
        <w:t xml:space="preserve">Figura </w:t>
      </w:r>
      <w:r w:rsidRPr="00DD471E">
        <w:rPr>
          <w:rFonts w:ascii="Arial" w:hAnsi="Arial" w:cs="Arial"/>
          <w:color w:val="auto"/>
          <w:sz w:val="20"/>
          <w:szCs w:val="20"/>
        </w:rPr>
        <w:fldChar w:fldCharType="begin"/>
      </w:r>
      <w:r w:rsidRPr="00DD471E">
        <w:rPr>
          <w:rFonts w:ascii="Arial" w:hAnsi="Arial" w:cs="Arial"/>
          <w:color w:val="auto"/>
          <w:sz w:val="20"/>
          <w:szCs w:val="20"/>
        </w:rPr>
        <w:instrText xml:space="preserve"> SEQ Figura \* ARABIC </w:instrText>
      </w:r>
      <w:r w:rsidRPr="00DD471E">
        <w:rPr>
          <w:rFonts w:ascii="Arial" w:hAnsi="Arial" w:cs="Arial"/>
          <w:color w:val="auto"/>
          <w:sz w:val="20"/>
          <w:szCs w:val="20"/>
        </w:rPr>
        <w:fldChar w:fldCharType="separate"/>
      </w:r>
      <w:r w:rsidR="004D30AC">
        <w:rPr>
          <w:rFonts w:ascii="Arial" w:hAnsi="Arial" w:cs="Arial"/>
          <w:noProof/>
          <w:color w:val="auto"/>
          <w:sz w:val="20"/>
          <w:szCs w:val="20"/>
        </w:rPr>
        <w:t>3</w:t>
      </w:r>
      <w:r w:rsidRPr="00DD471E">
        <w:rPr>
          <w:rFonts w:ascii="Arial" w:hAnsi="Arial" w:cs="Arial"/>
          <w:color w:val="auto"/>
          <w:sz w:val="20"/>
          <w:szCs w:val="20"/>
        </w:rPr>
        <w:fldChar w:fldCharType="end"/>
      </w:r>
      <w:r w:rsidRPr="00DD471E">
        <w:rPr>
          <w:rFonts w:ascii="Arial" w:hAnsi="Arial" w:cs="Arial"/>
          <w:color w:val="auto"/>
          <w:sz w:val="20"/>
          <w:szCs w:val="20"/>
        </w:rPr>
        <w:t xml:space="preserve"> - Imagem Referência – Rótulo de casco, modelo para identificação de extintor.</w:t>
      </w:r>
    </w:p>
    <w:p w14:paraId="3364A4A6" w14:textId="77777777" w:rsidR="00DD471E" w:rsidRPr="00DD471E" w:rsidRDefault="00DD471E" w:rsidP="00DD471E">
      <w:pPr>
        <w:rPr>
          <w:lang w:eastAsia="pt-BR"/>
        </w:rPr>
      </w:pPr>
    </w:p>
    <w:p w14:paraId="370D4B26" w14:textId="5DE74D7B" w:rsidR="005B35B8" w:rsidRPr="00051DAE" w:rsidRDefault="005B35B8" w:rsidP="00463379">
      <w:pPr>
        <w:rPr>
          <w:color w:val="92D050"/>
        </w:rPr>
      </w:pPr>
      <w:r w:rsidRPr="0037055A">
        <w:t>Os extintores serão fixados através de suporte metálico aparafusado na parede</w:t>
      </w:r>
      <w:r>
        <w:t>, com parafuso de rosca em aço zincado e bucha de nylon S-8</w:t>
      </w:r>
      <w:r w:rsidRPr="0037055A">
        <w:t xml:space="preserve">, seguindo os prescritos da norma, a uma altura </w:t>
      </w:r>
      <w:r w:rsidRPr="000C5351">
        <w:t>entre 0,10m e 1,60m em relação ao piso acabado, considerando a borda inferior e a parte superior, respectivamente</w:t>
      </w:r>
      <w:r w:rsidR="003C358A" w:rsidRPr="000C5351">
        <w:t xml:space="preserve">, conforme detalhe apresentado na prancha </w:t>
      </w:r>
      <w:r w:rsidR="000C5351" w:rsidRPr="000C5351">
        <w:t>01/01</w:t>
      </w:r>
      <w:r w:rsidR="003C358A" w:rsidRPr="000C5351">
        <w:t xml:space="preserve"> do Projeto Executivo</w:t>
      </w:r>
      <w:r w:rsidRPr="000C5351">
        <w:t>. O acesso aos extintores deve permanecer desobstruído por um quadrado imaginário de 1</w:t>
      </w:r>
      <w:r w:rsidRPr="0037055A">
        <w:t>,0</w:t>
      </w:r>
      <w:r>
        <w:t>0</w:t>
      </w:r>
      <w:r w:rsidRPr="0037055A">
        <w:t>m² (1,0</w:t>
      </w:r>
      <w:r>
        <w:t>0</w:t>
      </w:r>
      <w:r w:rsidRPr="0037055A">
        <w:t>mx1,0</w:t>
      </w:r>
      <w:r>
        <w:t>0</w:t>
      </w:r>
      <w:r w:rsidRPr="0037055A">
        <w:t>m).</w:t>
      </w:r>
      <w:r w:rsidR="00051DAE">
        <w:t xml:space="preserve"> </w:t>
      </w:r>
    </w:p>
    <w:p w14:paraId="1408B84A" w14:textId="77777777" w:rsidR="005B35B8" w:rsidRPr="0037055A" w:rsidRDefault="005B35B8" w:rsidP="005B35B8">
      <w:r>
        <w:t>Nos locais</w:t>
      </w:r>
      <w:r w:rsidRPr="0037055A">
        <w:t xml:space="preserve"> onde não for possível instalar extintores junto </w:t>
      </w:r>
      <w:r>
        <w:t>da</w:t>
      </w:r>
      <w:r w:rsidRPr="0037055A">
        <w:t xml:space="preserve"> parede</w:t>
      </w:r>
      <w:r>
        <w:t xml:space="preserve">, </w:t>
      </w:r>
      <w:r w:rsidRPr="0037055A">
        <w:t xml:space="preserve">a instalação deverá ser feita com o emprego de suporte de extintor tripé, cromado, </w:t>
      </w:r>
      <w:r>
        <w:lastRenderedPageBreak/>
        <w:t>pintado com tinta esmalte sintética na cor vermelha, contendo</w:t>
      </w:r>
      <w:r w:rsidRPr="0037055A">
        <w:t xml:space="preserve"> haste de identificação, conforme figura que segue:</w:t>
      </w:r>
    </w:p>
    <w:p w14:paraId="2D92AD4D" w14:textId="77777777" w:rsidR="00DD471E" w:rsidRDefault="005B35B8" w:rsidP="00DD471E">
      <w:pPr>
        <w:keepNext/>
        <w:ind w:firstLine="0"/>
        <w:jc w:val="center"/>
      </w:pPr>
      <w:r w:rsidRPr="0037055A">
        <w:rPr>
          <w:rFonts w:ascii="Times New Roman" w:hAnsi="Times New Roman" w:cs="Times New Roman"/>
          <w:bCs/>
          <w:noProof/>
          <w:lang w:eastAsia="pt-BR"/>
        </w:rPr>
        <w:drawing>
          <wp:inline distT="0" distB="0" distL="0" distR="0" wp14:anchorId="63B68A55" wp14:editId="6CE5D26A">
            <wp:extent cx="1717675" cy="238569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7675" cy="2385695"/>
                    </a:xfrm>
                    <a:prstGeom prst="rect">
                      <a:avLst/>
                    </a:prstGeom>
                    <a:noFill/>
                    <a:ln>
                      <a:noFill/>
                    </a:ln>
                  </pic:spPr>
                </pic:pic>
              </a:graphicData>
            </a:graphic>
          </wp:inline>
        </w:drawing>
      </w:r>
    </w:p>
    <w:p w14:paraId="6F0F2236" w14:textId="77777777" w:rsidR="005B35B8" w:rsidRPr="00DD471E" w:rsidRDefault="00DD471E" w:rsidP="00DD471E">
      <w:pPr>
        <w:pStyle w:val="Legenda"/>
        <w:ind w:firstLine="0"/>
        <w:jc w:val="center"/>
        <w:rPr>
          <w:rFonts w:ascii="Arial" w:hAnsi="Arial" w:cs="Arial"/>
          <w:bCs w:val="0"/>
          <w:color w:val="auto"/>
          <w:sz w:val="20"/>
          <w:szCs w:val="20"/>
        </w:rPr>
      </w:pPr>
      <w:r w:rsidRPr="00DD471E">
        <w:rPr>
          <w:rFonts w:ascii="Arial" w:hAnsi="Arial" w:cs="Arial"/>
          <w:color w:val="auto"/>
          <w:sz w:val="20"/>
          <w:szCs w:val="20"/>
        </w:rPr>
        <w:t xml:space="preserve">Figura </w:t>
      </w:r>
      <w:r w:rsidRPr="00DD471E">
        <w:rPr>
          <w:rFonts w:ascii="Arial" w:hAnsi="Arial" w:cs="Arial"/>
          <w:color w:val="auto"/>
          <w:sz w:val="20"/>
          <w:szCs w:val="20"/>
        </w:rPr>
        <w:fldChar w:fldCharType="begin"/>
      </w:r>
      <w:r w:rsidRPr="00DD471E">
        <w:rPr>
          <w:rFonts w:ascii="Arial" w:hAnsi="Arial" w:cs="Arial"/>
          <w:color w:val="auto"/>
          <w:sz w:val="20"/>
          <w:szCs w:val="20"/>
        </w:rPr>
        <w:instrText xml:space="preserve"> SEQ Figura \* ARABIC </w:instrText>
      </w:r>
      <w:r w:rsidRPr="00DD471E">
        <w:rPr>
          <w:rFonts w:ascii="Arial" w:hAnsi="Arial" w:cs="Arial"/>
          <w:color w:val="auto"/>
          <w:sz w:val="20"/>
          <w:szCs w:val="20"/>
        </w:rPr>
        <w:fldChar w:fldCharType="separate"/>
      </w:r>
      <w:r w:rsidR="004D30AC">
        <w:rPr>
          <w:rFonts w:ascii="Arial" w:hAnsi="Arial" w:cs="Arial"/>
          <w:noProof/>
          <w:color w:val="auto"/>
          <w:sz w:val="20"/>
          <w:szCs w:val="20"/>
        </w:rPr>
        <w:t>4</w:t>
      </w:r>
      <w:r w:rsidRPr="00DD471E">
        <w:rPr>
          <w:rFonts w:ascii="Arial" w:hAnsi="Arial" w:cs="Arial"/>
          <w:color w:val="auto"/>
          <w:sz w:val="20"/>
          <w:szCs w:val="20"/>
        </w:rPr>
        <w:fldChar w:fldCharType="end"/>
      </w:r>
      <w:r w:rsidRPr="00DD471E">
        <w:rPr>
          <w:rFonts w:ascii="Arial" w:hAnsi="Arial" w:cs="Arial"/>
          <w:color w:val="auto"/>
          <w:sz w:val="20"/>
          <w:szCs w:val="20"/>
        </w:rPr>
        <w:t xml:space="preserve"> - Imagem Referência – Suporte de extintor tripé, com haste de identificação.</w:t>
      </w:r>
    </w:p>
    <w:p w14:paraId="32A05725" w14:textId="77777777" w:rsidR="005B35B8" w:rsidRPr="0037055A" w:rsidRDefault="005B35B8" w:rsidP="005B35B8">
      <w:pPr>
        <w:ind w:firstLine="0"/>
        <w:rPr>
          <w:rFonts w:ascii="Times New Roman" w:hAnsi="Times New Roman" w:cs="Times New Roman"/>
          <w:b/>
          <w:sz w:val="20"/>
          <w:szCs w:val="20"/>
        </w:rPr>
      </w:pPr>
    </w:p>
    <w:p w14:paraId="4C3C0513" w14:textId="77777777" w:rsidR="005B35B8" w:rsidRPr="000C5351" w:rsidRDefault="005B35B8" w:rsidP="005B35B8">
      <w:r w:rsidRPr="0037055A">
        <w:t>Cada extintor será sinalizado individualmente com numeração sequencial gravada no casco e na placa de PVC</w:t>
      </w:r>
      <w:r>
        <w:t xml:space="preserve">. A numeração, tipo, carga, capacidade extintora e </w:t>
      </w:r>
      <w:r w:rsidRPr="000C5351">
        <w:t>localização dos extintores previstos para o prédio em questão estão descritos na tabela que segue:</w:t>
      </w:r>
    </w:p>
    <w:p w14:paraId="359B938D" w14:textId="77777777" w:rsidR="005B35B8" w:rsidRPr="000C5351" w:rsidRDefault="005B35B8" w:rsidP="005B35B8">
      <w:pPr>
        <w:ind w:firstLine="1134"/>
        <w:rPr>
          <w:rFonts w:ascii="Times New Roman" w:hAnsi="Times New Roman" w:cs="Times New Roman"/>
          <w:bCs/>
        </w:rPr>
      </w:pPr>
    </w:p>
    <w:tbl>
      <w:tblPr>
        <w:tblpPr w:leftFromText="141" w:rightFromText="141" w:vertAnchor="text" w:tblpXSpec="center" w:tblpY="1"/>
        <w:tblOverlap w:val="never"/>
        <w:tblW w:w="6449" w:type="dxa"/>
        <w:tblCellMar>
          <w:left w:w="70" w:type="dxa"/>
          <w:right w:w="70" w:type="dxa"/>
        </w:tblCellMar>
        <w:tblLook w:val="04A0" w:firstRow="1" w:lastRow="0" w:firstColumn="1" w:lastColumn="0" w:noHBand="0" w:noVBand="1"/>
      </w:tblPr>
      <w:tblGrid>
        <w:gridCol w:w="1135"/>
        <w:gridCol w:w="1203"/>
        <w:gridCol w:w="1134"/>
        <w:gridCol w:w="1341"/>
        <w:gridCol w:w="1636"/>
      </w:tblGrid>
      <w:tr w:rsidR="005B35B8" w:rsidRPr="000C5351" w14:paraId="0EDDA665" w14:textId="77777777" w:rsidTr="00BF0211">
        <w:trPr>
          <w:trHeight w:val="454"/>
        </w:trPr>
        <w:tc>
          <w:tcPr>
            <w:tcW w:w="1135"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C786669" w14:textId="77777777" w:rsidR="005B35B8" w:rsidRPr="000C5351" w:rsidRDefault="005B35B8" w:rsidP="00BF0211">
            <w:pPr>
              <w:spacing w:line="240" w:lineRule="auto"/>
              <w:ind w:firstLine="0"/>
              <w:jc w:val="center"/>
              <w:rPr>
                <w:rFonts w:eastAsia="Times New Roman" w:cs="Arial"/>
                <w:b/>
                <w:sz w:val="18"/>
                <w:szCs w:val="18"/>
                <w:lang w:eastAsia="pt-BR"/>
              </w:rPr>
            </w:pPr>
            <w:r w:rsidRPr="000C5351">
              <w:rPr>
                <w:rFonts w:eastAsia="Times New Roman" w:cs="Arial"/>
                <w:b/>
                <w:sz w:val="18"/>
                <w:szCs w:val="18"/>
                <w:lang w:eastAsia="pt-BR"/>
              </w:rPr>
              <w:t>Nº DE ORDEM</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1FD89FC" w14:textId="77777777" w:rsidR="005B35B8" w:rsidRPr="000C5351" w:rsidRDefault="005B35B8" w:rsidP="00BF0211">
            <w:pPr>
              <w:spacing w:line="240" w:lineRule="auto"/>
              <w:ind w:firstLine="0"/>
              <w:jc w:val="center"/>
              <w:rPr>
                <w:rFonts w:eastAsia="Times New Roman" w:cs="Arial"/>
                <w:b/>
                <w:sz w:val="18"/>
                <w:szCs w:val="18"/>
                <w:lang w:eastAsia="pt-BR"/>
              </w:rPr>
            </w:pPr>
            <w:r w:rsidRPr="000C5351">
              <w:rPr>
                <w:rFonts w:eastAsia="Times New Roman" w:cs="Arial"/>
                <w:b/>
                <w:sz w:val="18"/>
                <w:szCs w:val="18"/>
                <w:lang w:eastAsia="pt-BR"/>
              </w:rPr>
              <w:t>TIPO</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6A35919" w14:textId="77777777" w:rsidR="005B35B8" w:rsidRPr="000C5351" w:rsidRDefault="005B35B8" w:rsidP="00BF0211">
            <w:pPr>
              <w:spacing w:line="240" w:lineRule="auto"/>
              <w:ind w:firstLine="0"/>
              <w:jc w:val="center"/>
              <w:rPr>
                <w:rFonts w:eastAsia="Times New Roman" w:cs="Arial"/>
                <w:b/>
                <w:sz w:val="18"/>
                <w:szCs w:val="18"/>
                <w:lang w:eastAsia="pt-BR"/>
              </w:rPr>
            </w:pPr>
            <w:r w:rsidRPr="000C5351">
              <w:rPr>
                <w:rFonts w:eastAsia="Times New Roman" w:cs="Arial"/>
                <w:b/>
                <w:sz w:val="18"/>
                <w:szCs w:val="18"/>
                <w:lang w:eastAsia="pt-BR"/>
              </w:rPr>
              <w:t>CARGA</w:t>
            </w:r>
          </w:p>
        </w:tc>
        <w:tc>
          <w:tcPr>
            <w:tcW w:w="1341"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39DD1AD" w14:textId="77777777" w:rsidR="005B35B8" w:rsidRPr="000C5351" w:rsidRDefault="005B35B8" w:rsidP="00BF0211">
            <w:pPr>
              <w:spacing w:line="240" w:lineRule="auto"/>
              <w:ind w:firstLine="0"/>
              <w:jc w:val="center"/>
              <w:rPr>
                <w:rFonts w:eastAsia="Times New Roman" w:cs="Arial"/>
                <w:b/>
                <w:sz w:val="18"/>
                <w:szCs w:val="18"/>
                <w:lang w:eastAsia="pt-BR"/>
              </w:rPr>
            </w:pPr>
            <w:r w:rsidRPr="000C5351">
              <w:rPr>
                <w:rFonts w:eastAsia="Times New Roman" w:cs="Arial"/>
                <w:b/>
                <w:sz w:val="18"/>
                <w:szCs w:val="18"/>
                <w:lang w:eastAsia="pt-BR"/>
              </w:rPr>
              <w:t>CAPACIDADE EXTINTORA</w:t>
            </w:r>
          </w:p>
        </w:tc>
        <w:tc>
          <w:tcPr>
            <w:tcW w:w="1636"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881992A" w14:textId="77777777" w:rsidR="005B35B8" w:rsidRPr="000C5351" w:rsidRDefault="005B35B8" w:rsidP="00BF0211">
            <w:pPr>
              <w:spacing w:line="240" w:lineRule="auto"/>
              <w:ind w:firstLine="0"/>
              <w:jc w:val="center"/>
              <w:rPr>
                <w:rFonts w:eastAsia="Times New Roman" w:cs="Arial"/>
                <w:b/>
                <w:sz w:val="18"/>
                <w:szCs w:val="18"/>
                <w:lang w:eastAsia="pt-BR"/>
              </w:rPr>
            </w:pPr>
            <w:r w:rsidRPr="000C5351">
              <w:rPr>
                <w:rFonts w:eastAsia="Times New Roman" w:cs="Arial"/>
                <w:b/>
                <w:sz w:val="18"/>
                <w:szCs w:val="18"/>
                <w:lang w:eastAsia="pt-BR"/>
              </w:rPr>
              <w:t>LOCALIZAÇÃO</w:t>
            </w:r>
          </w:p>
        </w:tc>
      </w:tr>
      <w:tr w:rsidR="005B35B8" w:rsidRPr="000C5351" w14:paraId="6F5A1C10" w14:textId="77777777" w:rsidTr="00BF0211">
        <w:trPr>
          <w:trHeight w:val="2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524C4" w14:textId="77777777" w:rsidR="005B35B8" w:rsidRPr="000C5351" w:rsidRDefault="005B35B8" w:rsidP="00BF0211">
            <w:pPr>
              <w:spacing w:line="240" w:lineRule="auto"/>
              <w:ind w:firstLine="0"/>
              <w:jc w:val="left"/>
              <w:rPr>
                <w:rFonts w:eastAsia="Times New Roman" w:cs="Arial"/>
                <w:b/>
                <w:sz w:val="18"/>
                <w:szCs w:val="18"/>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05642" w14:textId="77777777" w:rsidR="005B35B8" w:rsidRPr="000C5351" w:rsidRDefault="005B35B8" w:rsidP="00BF0211">
            <w:pPr>
              <w:spacing w:line="240" w:lineRule="auto"/>
              <w:ind w:firstLine="0"/>
              <w:jc w:val="left"/>
              <w:rPr>
                <w:rFonts w:eastAsia="Times New Roman" w:cs="Arial"/>
                <w:b/>
                <w:sz w:val="18"/>
                <w:szCs w:val="18"/>
                <w:lang w:eastAsia="pt-B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51A00C4" w14:textId="77777777" w:rsidR="005B35B8" w:rsidRPr="000C5351" w:rsidRDefault="005B35B8" w:rsidP="00BF0211">
            <w:pPr>
              <w:spacing w:line="240" w:lineRule="auto"/>
              <w:ind w:firstLine="0"/>
              <w:jc w:val="left"/>
              <w:rPr>
                <w:rFonts w:eastAsia="Times New Roman" w:cs="Arial"/>
                <w:b/>
                <w:sz w:val="18"/>
                <w:szCs w:val="18"/>
                <w:lang w:eastAsia="pt-B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9C0A10" w14:textId="77777777" w:rsidR="005B35B8" w:rsidRPr="000C5351" w:rsidRDefault="005B35B8" w:rsidP="00BF0211">
            <w:pPr>
              <w:spacing w:line="240" w:lineRule="auto"/>
              <w:ind w:firstLine="0"/>
              <w:jc w:val="left"/>
              <w:rPr>
                <w:rFonts w:eastAsia="Times New Roman" w:cs="Arial"/>
                <w:b/>
                <w:sz w:val="18"/>
                <w:szCs w:val="18"/>
                <w:lang w:eastAsia="pt-BR"/>
              </w:rPr>
            </w:pPr>
          </w:p>
        </w:tc>
        <w:tc>
          <w:tcPr>
            <w:tcW w:w="1636" w:type="dxa"/>
            <w:vMerge/>
            <w:tcBorders>
              <w:top w:val="single" w:sz="4" w:space="0" w:color="auto"/>
              <w:left w:val="single" w:sz="4" w:space="0" w:color="auto"/>
              <w:bottom w:val="single" w:sz="4" w:space="0" w:color="auto"/>
              <w:right w:val="single" w:sz="4" w:space="0" w:color="auto"/>
            </w:tcBorders>
            <w:vAlign w:val="center"/>
            <w:hideMark/>
          </w:tcPr>
          <w:p w14:paraId="6A3ADDC1" w14:textId="77777777" w:rsidR="005B35B8" w:rsidRPr="000C5351" w:rsidRDefault="005B35B8" w:rsidP="00BF0211">
            <w:pPr>
              <w:spacing w:line="240" w:lineRule="auto"/>
              <w:ind w:firstLine="0"/>
              <w:jc w:val="left"/>
              <w:rPr>
                <w:rFonts w:eastAsia="Times New Roman" w:cs="Arial"/>
                <w:b/>
                <w:sz w:val="18"/>
                <w:szCs w:val="18"/>
                <w:lang w:eastAsia="pt-BR"/>
              </w:rPr>
            </w:pPr>
          </w:p>
        </w:tc>
      </w:tr>
      <w:tr w:rsidR="000C5351" w:rsidRPr="000C5351" w14:paraId="19A540C1" w14:textId="77777777" w:rsidTr="00BF0211">
        <w:trPr>
          <w:trHeight w:val="274"/>
        </w:trPr>
        <w:tc>
          <w:tcPr>
            <w:tcW w:w="1135" w:type="dxa"/>
            <w:tcBorders>
              <w:top w:val="nil"/>
              <w:left w:val="single" w:sz="4" w:space="0" w:color="auto"/>
              <w:bottom w:val="single" w:sz="4" w:space="0" w:color="auto"/>
              <w:right w:val="single" w:sz="4" w:space="0" w:color="auto"/>
            </w:tcBorders>
            <w:noWrap/>
            <w:vAlign w:val="center"/>
          </w:tcPr>
          <w:p w14:paraId="6EF381AE" w14:textId="77777777" w:rsidR="005B35B8" w:rsidRPr="000C5351" w:rsidRDefault="005B35B8"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01</w:t>
            </w:r>
          </w:p>
        </w:tc>
        <w:tc>
          <w:tcPr>
            <w:tcW w:w="1203" w:type="dxa"/>
            <w:tcBorders>
              <w:top w:val="nil"/>
              <w:left w:val="nil"/>
              <w:bottom w:val="single" w:sz="4" w:space="0" w:color="auto"/>
              <w:right w:val="single" w:sz="4" w:space="0" w:color="auto"/>
            </w:tcBorders>
            <w:noWrap/>
            <w:vAlign w:val="center"/>
          </w:tcPr>
          <w:p w14:paraId="0EC2D165" w14:textId="095A8300" w:rsidR="005B35B8"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PQS-ABC</w:t>
            </w:r>
          </w:p>
        </w:tc>
        <w:tc>
          <w:tcPr>
            <w:tcW w:w="1134" w:type="dxa"/>
            <w:tcBorders>
              <w:top w:val="nil"/>
              <w:left w:val="nil"/>
              <w:bottom w:val="single" w:sz="4" w:space="0" w:color="auto"/>
              <w:right w:val="single" w:sz="4" w:space="0" w:color="auto"/>
            </w:tcBorders>
            <w:noWrap/>
            <w:vAlign w:val="center"/>
          </w:tcPr>
          <w:p w14:paraId="62E7D9CB" w14:textId="63855226" w:rsidR="005B35B8"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4 KG</w:t>
            </w:r>
          </w:p>
        </w:tc>
        <w:tc>
          <w:tcPr>
            <w:tcW w:w="1341" w:type="dxa"/>
            <w:tcBorders>
              <w:top w:val="nil"/>
              <w:left w:val="nil"/>
              <w:bottom w:val="single" w:sz="4" w:space="0" w:color="auto"/>
              <w:right w:val="single" w:sz="4" w:space="0" w:color="auto"/>
            </w:tcBorders>
            <w:noWrap/>
            <w:vAlign w:val="center"/>
            <w:hideMark/>
          </w:tcPr>
          <w:p w14:paraId="739B333C" w14:textId="6D1C008C" w:rsidR="00463379" w:rsidRPr="000C5351" w:rsidRDefault="00463379" w:rsidP="00463379">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2-A</w:t>
            </w:r>
            <w:r w:rsidR="000C5351" w:rsidRPr="000C5351">
              <w:rPr>
                <w:rFonts w:eastAsia="Times New Roman" w:cs="Arial"/>
                <w:sz w:val="16"/>
                <w:szCs w:val="16"/>
                <w:lang w:eastAsia="pt-BR"/>
              </w:rPr>
              <w:t xml:space="preserve"> 20-B:C</w:t>
            </w:r>
          </w:p>
        </w:tc>
        <w:tc>
          <w:tcPr>
            <w:tcW w:w="1636" w:type="dxa"/>
            <w:tcBorders>
              <w:top w:val="nil"/>
              <w:left w:val="nil"/>
              <w:bottom w:val="single" w:sz="4" w:space="0" w:color="auto"/>
              <w:right w:val="single" w:sz="4" w:space="0" w:color="auto"/>
            </w:tcBorders>
            <w:noWrap/>
            <w:vAlign w:val="center"/>
            <w:hideMark/>
          </w:tcPr>
          <w:p w14:paraId="2409739E" w14:textId="1EE6FE20" w:rsidR="005B35B8" w:rsidRPr="000C5351" w:rsidRDefault="005B35B8" w:rsidP="000C535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Circulação</w:t>
            </w:r>
          </w:p>
        </w:tc>
      </w:tr>
      <w:tr w:rsidR="000C5351" w:rsidRPr="000C5351" w14:paraId="4007B1DB" w14:textId="77777777" w:rsidTr="00BF0211">
        <w:trPr>
          <w:trHeight w:val="274"/>
        </w:trPr>
        <w:tc>
          <w:tcPr>
            <w:tcW w:w="1135" w:type="dxa"/>
            <w:tcBorders>
              <w:top w:val="nil"/>
              <w:left w:val="single" w:sz="4" w:space="0" w:color="auto"/>
              <w:bottom w:val="single" w:sz="4" w:space="0" w:color="auto"/>
              <w:right w:val="single" w:sz="4" w:space="0" w:color="auto"/>
            </w:tcBorders>
            <w:noWrap/>
            <w:vAlign w:val="center"/>
          </w:tcPr>
          <w:p w14:paraId="6F69855E" w14:textId="023EE811"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02</w:t>
            </w:r>
          </w:p>
        </w:tc>
        <w:tc>
          <w:tcPr>
            <w:tcW w:w="1203" w:type="dxa"/>
            <w:tcBorders>
              <w:top w:val="nil"/>
              <w:left w:val="nil"/>
              <w:bottom w:val="single" w:sz="4" w:space="0" w:color="auto"/>
              <w:right w:val="single" w:sz="4" w:space="0" w:color="auto"/>
            </w:tcBorders>
            <w:noWrap/>
            <w:vAlign w:val="center"/>
          </w:tcPr>
          <w:p w14:paraId="3E2E4961" w14:textId="70605617"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PQS-ABC</w:t>
            </w:r>
          </w:p>
        </w:tc>
        <w:tc>
          <w:tcPr>
            <w:tcW w:w="1134" w:type="dxa"/>
            <w:tcBorders>
              <w:top w:val="nil"/>
              <w:left w:val="nil"/>
              <w:bottom w:val="single" w:sz="4" w:space="0" w:color="auto"/>
              <w:right w:val="single" w:sz="4" w:space="0" w:color="auto"/>
            </w:tcBorders>
            <w:noWrap/>
            <w:vAlign w:val="center"/>
          </w:tcPr>
          <w:p w14:paraId="10C1ED2D" w14:textId="0CAD6A67"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4 KG</w:t>
            </w:r>
          </w:p>
        </w:tc>
        <w:tc>
          <w:tcPr>
            <w:tcW w:w="1341" w:type="dxa"/>
            <w:tcBorders>
              <w:top w:val="nil"/>
              <w:left w:val="nil"/>
              <w:bottom w:val="single" w:sz="4" w:space="0" w:color="auto"/>
              <w:right w:val="single" w:sz="4" w:space="0" w:color="auto"/>
            </w:tcBorders>
            <w:noWrap/>
            <w:vAlign w:val="center"/>
          </w:tcPr>
          <w:p w14:paraId="7AB49024" w14:textId="55FF0514" w:rsidR="000C5351" w:rsidRPr="000C5351" w:rsidRDefault="000C5351" w:rsidP="00463379">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2-A 20-B:C</w:t>
            </w:r>
          </w:p>
        </w:tc>
        <w:tc>
          <w:tcPr>
            <w:tcW w:w="1636" w:type="dxa"/>
            <w:tcBorders>
              <w:top w:val="nil"/>
              <w:left w:val="nil"/>
              <w:bottom w:val="single" w:sz="4" w:space="0" w:color="auto"/>
              <w:right w:val="single" w:sz="4" w:space="0" w:color="auto"/>
            </w:tcBorders>
            <w:noWrap/>
            <w:vAlign w:val="center"/>
          </w:tcPr>
          <w:p w14:paraId="7C0AA924" w14:textId="2EC2AECC"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 xml:space="preserve">Alpendre </w:t>
            </w:r>
          </w:p>
        </w:tc>
      </w:tr>
      <w:tr w:rsidR="000C5351" w:rsidRPr="000C5351" w14:paraId="431D9AE7" w14:textId="77777777" w:rsidTr="00BF0211">
        <w:trPr>
          <w:trHeight w:val="274"/>
        </w:trPr>
        <w:tc>
          <w:tcPr>
            <w:tcW w:w="1135" w:type="dxa"/>
            <w:tcBorders>
              <w:top w:val="nil"/>
              <w:left w:val="single" w:sz="4" w:space="0" w:color="auto"/>
              <w:bottom w:val="single" w:sz="4" w:space="0" w:color="auto"/>
              <w:right w:val="single" w:sz="4" w:space="0" w:color="auto"/>
            </w:tcBorders>
            <w:noWrap/>
            <w:vAlign w:val="center"/>
          </w:tcPr>
          <w:p w14:paraId="2610798B" w14:textId="42598EEB"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03</w:t>
            </w:r>
          </w:p>
        </w:tc>
        <w:tc>
          <w:tcPr>
            <w:tcW w:w="1203" w:type="dxa"/>
            <w:tcBorders>
              <w:top w:val="nil"/>
              <w:left w:val="nil"/>
              <w:bottom w:val="single" w:sz="4" w:space="0" w:color="auto"/>
              <w:right w:val="single" w:sz="4" w:space="0" w:color="auto"/>
            </w:tcBorders>
            <w:noWrap/>
            <w:vAlign w:val="center"/>
          </w:tcPr>
          <w:p w14:paraId="61139B9E" w14:textId="73D7A8CA"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PQS-BC</w:t>
            </w:r>
          </w:p>
        </w:tc>
        <w:tc>
          <w:tcPr>
            <w:tcW w:w="1134" w:type="dxa"/>
            <w:tcBorders>
              <w:top w:val="nil"/>
              <w:left w:val="nil"/>
              <w:bottom w:val="single" w:sz="4" w:space="0" w:color="auto"/>
              <w:right w:val="single" w:sz="4" w:space="0" w:color="auto"/>
            </w:tcBorders>
            <w:noWrap/>
            <w:vAlign w:val="center"/>
          </w:tcPr>
          <w:p w14:paraId="4845D93C" w14:textId="33733024"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6 KG</w:t>
            </w:r>
          </w:p>
        </w:tc>
        <w:tc>
          <w:tcPr>
            <w:tcW w:w="1341" w:type="dxa"/>
            <w:tcBorders>
              <w:top w:val="nil"/>
              <w:left w:val="nil"/>
              <w:bottom w:val="single" w:sz="4" w:space="0" w:color="auto"/>
              <w:right w:val="single" w:sz="4" w:space="0" w:color="auto"/>
            </w:tcBorders>
            <w:noWrap/>
            <w:vAlign w:val="center"/>
          </w:tcPr>
          <w:p w14:paraId="3AABAEA9" w14:textId="3372BE1D" w:rsidR="000C5351" w:rsidRPr="000C5351" w:rsidRDefault="000C5351" w:rsidP="00463379">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20-B:C</w:t>
            </w:r>
          </w:p>
        </w:tc>
        <w:tc>
          <w:tcPr>
            <w:tcW w:w="1636" w:type="dxa"/>
            <w:tcBorders>
              <w:top w:val="nil"/>
              <w:left w:val="nil"/>
              <w:bottom w:val="single" w:sz="4" w:space="0" w:color="auto"/>
              <w:right w:val="single" w:sz="4" w:space="0" w:color="auto"/>
            </w:tcBorders>
            <w:noWrap/>
            <w:vAlign w:val="center"/>
          </w:tcPr>
          <w:p w14:paraId="67585765" w14:textId="7DB8858C"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Central GLP</w:t>
            </w:r>
          </w:p>
        </w:tc>
      </w:tr>
      <w:tr w:rsidR="000C5351" w:rsidRPr="000C5351" w14:paraId="69AA2AA4" w14:textId="77777777" w:rsidTr="00BF0211">
        <w:trPr>
          <w:trHeight w:val="274"/>
        </w:trPr>
        <w:tc>
          <w:tcPr>
            <w:tcW w:w="1135" w:type="dxa"/>
            <w:tcBorders>
              <w:top w:val="nil"/>
              <w:left w:val="single" w:sz="4" w:space="0" w:color="auto"/>
              <w:bottom w:val="single" w:sz="4" w:space="0" w:color="auto"/>
              <w:right w:val="single" w:sz="4" w:space="0" w:color="auto"/>
            </w:tcBorders>
            <w:noWrap/>
            <w:vAlign w:val="center"/>
          </w:tcPr>
          <w:p w14:paraId="6AF6E4DD" w14:textId="00CCB6CD"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04</w:t>
            </w:r>
          </w:p>
        </w:tc>
        <w:tc>
          <w:tcPr>
            <w:tcW w:w="1203" w:type="dxa"/>
            <w:tcBorders>
              <w:top w:val="nil"/>
              <w:left w:val="nil"/>
              <w:bottom w:val="single" w:sz="4" w:space="0" w:color="auto"/>
              <w:right w:val="single" w:sz="4" w:space="0" w:color="auto"/>
            </w:tcBorders>
            <w:noWrap/>
            <w:vAlign w:val="center"/>
          </w:tcPr>
          <w:p w14:paraId="1CB6D3FE" w14:textId="650A9823"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PQS-ABC</w:t>
            </w:r>
          </w:p>
        </w:tc>
        <w:tc>
          <w:tcPr>
            <w:tcW w:w="1134" w:type="dxa"/>
            <w:tcBorders>
              <w:top w:val="nil"/>
              <w:left w:val="nil"/>
              <w:bottom w:val="single" w:sz="4" w:space="0" w:color="auto"/>
              <w:right w:val="single" w:sz="4" w:space="0" w:color="auto"/>
            </w:tcBorders>
            <w:noWrap/>
            <w:vAlign w:val="center"/>
          </w:tcPr>
          <w:p w14:paraId="2CEF8BB8" w14:textId="3312A3A0"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4 KG</w:t>
            </w:r>
          </w:p>
        </w:tc>
        <w:tc>
          <w:tcPr>
            <w:tcW w:w="1341" w:type="dxa"/>
            <w:tcBorders>
              <w:top w:val="nil"/>
              <w:left w:val="nil"/>
              <w:bottom w:val="single" w:sz="4" w:space="0" w:color="auto"/>
              <w:right w:val="single" w:sz="4" w:space="0" w:color="auto"/>
            </w:tcBorders>
            <w:noWrap/>
            <w:vAlign w:val="center"/>
          </w:tcPr>
          <w:p w14:paraId="7CCFE084" w14:textId="55284C44" w:rsidR="000C5351" w:rsidRPr="000C5351" w:rsidRDefault="000C5351" w:rsidP="00463379">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2-A 20-B:C</w:t>
            </w:r>
          </w:p>
        </w:tc>
        <w:tc>
          <w:tcPr>
            <w:tcW w:w="1636" w:type="dxa"/>
            <w:tcBorders>
              <w:top w:val="nil"/>
              <w:left w:val="nil"/>
              <w:bottom w:val="single" w:sz="4" w:space="0" w:color="auto"/>
              <w:right w:val="single" w:sz="4" w:space="0" w:color="auto"/>
            </w:tcBorders>
            <w:noWrap/>
            <w:vAlign w:val="center"/>
          </w:tcPr>
          <w:p w14:paraId="4DE51D84" w14:textId="2AE849F7" w:rsidR="000C5351"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Alpendre</w:t>
            </w:r>
          </w:p>
        </w:tc>
      </w:tr>
      <w:tr w:rsidR="000C5351" w:rsidRPr="000C5351" w14:paraId="36EF8799" w14:textId="77777777" w:rsidTr="00BF0211">
        <w:trPr>
          <w:trHeight w:val="262"/>
        </w:trPr>
        <w:tc>
          <w:tcPr>
            <w:tcW w:w="1135" w:type="dxa"/>
            <w:tcBorders>
              <w:top w:val="nil"/>
              <w:left w:val="single" w:sz="4" w:space="0" w:color="auto"/>
              <w:bottom w:val="single" w:sz="4" w:space="0" w:color="auto"/>
              <w:right w:val="single" w:sz="4" w:space="0" w:color="auto"/>
            </w:tcBorders>
            <w:noWrap/>
            <w:vAlign w:val="center"/>
          </w:tcPr>
          <w:p w14:paraId="73B1E31C" w14:textId="79E935D3" w:rsidR="005B35B8" w:rsidRPr="000C5351" w:rsidRDefault="005B35B8" w:rsidP="000C535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0</w:t>
            </w:r>
            <w:r w:rsidR="000C5351" w:rsidRPr="000C5351">
              <w:rPr>
                <w:rFonts w:eastAsia="Times New Roman" w:cs="Arial"/>
                <w:sz w:val="16"/>
                <w:szCs w:val="16"/>
                <w:lang w:eastAsia="pt-BR"/>
              </w:rPr>
              <w:t>5</w:t>
            </w:r>
          </w:p>
        </w:tc>
        <w:tc>
          <w:tcPr>
            <w:tcW w:w="1203" w:type="dxa"/>
            <w:tcBorders>
              <w:top w:val="nil"/>
              <w:left w:val="nil"/>
              <w:bottom w:val="single" w:sz="4" w:space="0" w:color="auto"/>
              <w:right w:val="single" w:sz="4" w:space="0" w:color="auto"/>
            </w:tcBorders>
            <w:noWrap/>
            <w:vAlign w:val="center"/>
          </w:tcPr>
          <w:p w14:paraId="0A628F74" w14:textId="627B665B" w:rsidR="005B35B8" w:rsidRPr="000C5351" w:rsidRDefault="005B35B8" w:rsidP="00463379">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PQS-</w:t>
            </w:r>
            <w:r w:rsidR="000C5351" w:rsidRPr="000C5351">
              <w:rPr>
                <w:rFonts w:eastAsia="Times New Roman" w:cs="Arial"/>
                <w:sz w:val="16"/>
                <w:szCs w:val="16"/>
                <w:lang w:eastAsia="pt-BR"/>
              </w:rPr>
              <w:t>A</w:t>
            </w:r>
            <w:r w:rsidRPr="000C5351">
              <w:rPr>
                <w:rFonts w:eastAsia="Times New Roman" w:cs="Arial"/>
                <w:sz w:val="16"/>
                <w:szCs w:val="16"/>
                <w:lang w:eastAsia="pt-BR"/>
              </w:rPr>
              <w:t>BC</w:t>
            </w:r>
          </w:p>
        </w:tc>
        <w:tc>
          <w:tcPr>
            <w:tcW w:w="1134" w:type="dxa"/>
            <w:tcBorders>
              <w:top w:val="nil"/>
              <w:left w:val="nil"/>
              <w:bottom w:val="single" w:sz="4" w:space="0" w:color="auto"/>
              <w:right w:val="single" w:sz="4" w:space="0" w:color="auto"/>
            </w:tcBorders>
            <w:noWrap/>
            <w:vAlign w:val="center"/>
          </w:tcPr>
          <w:p w14:paraId="0226065F" w14:textId="77777777" w:rsidR="005B35B8" w:rsidRPr="000C5351" w:rsidRDefault="005B35B8"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4 KG</w:t>
            </w:r>
          </w:p>
        </w:tc>
        <w:tc>
          <w:tcPr>
            <w:tcW w:w="1341" w:type="dxa"/>
            <w:tcBorders>
              <w:top w:val="nil"/>
              <w:left w:val="nil"/>
              <w:bottom w:val="single" w:sz="4" w:space="0" w:color="auto"/>
              <w:right w:val="single" w:sz="4" w:space="0" w:color="auto"/>
            </w:tcBorders>
            <w:noWrap/>
            <w:vAlign w:val="center"/>
            <w:hideMark/>
          </w:tcPr>
          <w:p w14:paraId="07CF2AF4" w14:textId="2F710C06" w:rsidR="005B35B8"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2-A 20-B:C</w:t>
            </w:r>
          </w:p>
        </w:tc>
        <w:tc>
          <w:tcPr>
            <w:tcW w:w="1636" w:type="dxa"/>
            <w:tcBorders>
              <w:top w:val="nil"/>
              <w:left w:val="nil"/>
              <w:bottom w:val="single" w:sz="4" w:space="0" w:color="auto"/>
              <w:right w:val="single" w:sz="4" w:space="0" w:color="auto"/>
            </w:tcBorders>
            <w:noWrap/>
            <w:vAlign w:val="center"/>
            <w:hideMark/>
          </w:tcPr>
          <w:p w14:paraId="31AF8E36" w14:textId="069F605F" w:rsidR="005B35B8" w:rsidRPr="000C5351" w:rsidRDefault="000C5351" w:rsidP="00BF0211">
            <w:pPr>
              <w:spacing w:line="240" w:lineRule="auto"/>
              <w:ind w:firstLine="0"/>
              <w:jc w:val="center"/>
              <w:rPr>
                <w:rFonts w:eastAsia="Times New Roman" w:cs="Arial"/>
                <w:sz w:val="16"/>
                <w:szCs w:val="16"/>
                <w:lang w:eastAsia="pt-BR"/>
              </w:rPr>
            </w:pPr>
            <w:r w:rsidRPr="000C5351">
              <w:rPr>
                <w:rFonts w:eastAsia="Times New Roman" w:cs="Arial"/>
                <w:sz w:val="16"/>
                <w:szCs w:val="16"/>
                <w:lang w:eastAsia="pt-BR"/>
              </w:rPr>
              <w:t>Alpendre</w:t>
            </w:r>
          </w:p>
        </w:tc>
      </w:tr>
    </w:tbl>
    <w:p w14:paraId="1E31C8F2" w14:textId="77777777" w:rsidR="005B35B8" w:rsidRDefault="005B35B8" w:rsidP="005B35B8">
      <w:pPr>
        <w:ind w:firstLine="0"/>
        <w:rPr>
          <w:rFonts w:ascii="Times New Roman" w:hAnsi="Times New Roman" w:cs="Times New Roman"/>
        </w:rPr>
      </w:pPr>
      <w:r>
        <w:rPr>
          <w:rFonts w:ascii="Times New Roman" w:hAnsi="Times New Roman" w:cs="Times New Roman"/>
        </w:rPr>
        <w:br w:type="textWrapping" w:clear="all"/>
      </w:r>
      <w:r w:rsidRPr="0037055A">
        <w:rPr>
          <w:rFonts w:ascii="Times New Roman" w:hAnsi="Times New Roman" w:cs="Times New Roman"/>
        </w:rPr>
        <w:tab/>
      </w:r>
    </w:p>
    <w:p w14:paraId="76F6AB4D" w14:textId="77777777" w:rsidR="005B35B8" w:rsidRDefault="005B35B8" w:rsidP="005B35B8">
      <w:r w:rsidRPr="0037055A">
        <w:t>Depois de instal</w:t>
      </w:r>
      <w:r>
        <w:t xml:space="preserve">ados todos os extintores, deverá </w:t>
      </w:r>
      <w:r w:rsidRPr="0037055A">
        <w:t>ser conferido se todos se encontram perfeitamente fixados, sem apresentar folga nos parafusos ou perigo de queda.</w:t>
      </w:r>
    </w:p>
    <w:p w14:paraId="70169C6F" w14:textId="77777777" w:rsidR="00E84B66" w:rsidRDefault="00E84B66" w:rsidP="005B35B8"/>
    <w:p w14:paraId="2E7C4B15" w14:textId="536D5732" w:rsidR="00382558" w:rsidRPr="000252FE" w:rsidRDefault="00382558" w:rsidP="00D845E6">
      <w:pPr>
        <w:pStyle w:val="Ttulo1"/>
        <w:numPr>
          <w:ilvl w:val="0"/>
          <w:numId w:val="15"/>
        </w:numPr>
        <w:ind w:left="0" w:firstLine="709"/>
      </w:pPr>
      <w:bookmarkStart w:id="128" w:name="_Toc429579745"/>
      <w:r w:rsidRPr="000252FE">
        <w:t>CENTRAL PREDIAL DE GLP</w:t>
      </w:r>
      <w:bookmarkEnd w:id="128"/>
    </w:p>
    <w:p w14:paraId="715928BC" w14:textId="77777777" w:rsidR="00382558" w:rsidRPr="000252FE" w:rsidRDefault="00382558" w:rsidP="00382558"/>
    <w:p w14:paraId="047CB8C6" w14:textId="4E65F801" w:rsidR="00382558" w:rsidRPr="000252FE" w:rsidRDefault="00382558" w:rsidP="00382558">
      <w:pPr>
        <w:ind w:firstLine="794"/>
      </w:pPr>
      <w:r w:rsidRPr="000252FE">
        <w:t xml:space="preserve">Deverá ser construído, conforme apresentado </w:t>
      </w:r>
      <w:r w:rsidR="00616A39" w:rsidRPr="000252FE">
        <w:t>na prancha</w:t>
      </w:r>
      <w:r w:rsidR="003128E5" w:rsidRPr="000252FE">
        <w:t xml:space="preserve"> </w:t>
      </w:r>
      <w:r w:rsidR="000252FE" w:rsidRPr="000252FE">
        <w:t>01/01</w:t>
      </w:r>
      <w:r w:rsidR="00616A39" w:rsidRPr="000252FE">
        <w:t xml:space="preserve"> de </w:t>
      </w:r>
      <w:r w:rsidR="000252FE" w:rsidRPr="000252FE">
        <w:t>GLP</w:t>
      </w:r>
      <w:r w:rsidRPr="000252FE">
        <w:t xml:space="preserve">, uma </w:t>
      </w:r>
      <w:r w:rsidR="00222E23" w:rsidRPr="000252FE">
        <w:t>Central de Gás Liquefeito de Petróleo para abrigar dois botijões P45.</w:t>
      </w:r>
    </w:p>
    <w:p w14:paraId="3FC93CCD" w14:textId="3863B2EC" w:rsidR="009B02B6" w:rsidRPr="000252FE" w:rsidRDefault="008710C0" w:rsidP="00382558">
      <w:r w:rsidRPr="000252FE">
        <w:t>Toda a tubulação deverá ser de cobre 15mm pintad</w:t>
      </w:r>
      <w:r w:rsidR="00222E23" w:rsidRPr="000252FE">
        <w:t>a</w:t>
      </w:r>
      <w:r w:rsidRPr="000252FE">
        <w:t xml:space="preserve"> com tinta esmalte amarela</w:t>
      </w:r>
      <w:r w:rsidR="00222E23" w:rsidRPr="000252FE">
        <w:t xml:space="preserve"> nos pontos em que estiver aparente (</w:t>
      </w:r>
      <w:r w:rsidR="00E94E18" w:rsidRPr="000252FE">
        <w:t>sendo fixada</w:t>
      </w:r>
      <w:r w:rsidR="00222E23" w:rsidRPr="000252FE">
        <w:t xml:space="preserve"> por </w:t>
      </w:r>
      <w:r w:rsidRPr="000252FE">
        <w:t xml:space="preserve">abraçadeiras metálicas </w:t>
      </w:r>
      <w:r w:rsidRPr="000252FE">
        <w:lastRenderedPageBreak/>
        <w:t>até chegar ao ponto de consumo</w:t>
      </w:r>
      <w:r w:rsidR="00222E23" w:rsidRPr="000252FE">
        <w:t>) e n</w:t>
      </w:r>
      <w:r w:rsidR="009B02B6" w:rsidRPr="000252FE">
        <w:t>os pontos em que for enterrada, dever</w:t>
      </w:r>
      <w:r w:rsidR="00EA48DC" w:rsidRPr="000252FE">
        <w:t>á</w:t>
      </w:r>
      <w:r w:rsidR="009B02B6" w:rsidRPr="000252FE">
        <w:t xml:space="preserve"> ficar a uma profundidade de 50</w:t>
      </w:r>
      <w:r w:rsidR="00EA48DC" w:rsidRPr="000252FE">
        <w:t xml:space="preserve"> </w:t>
      </w:r>
      <w:r w:rsidR="009B02B6" w:rsidRPr="000252FE">
        <w:t>cm, com recobrimento de concreto magro</w:t>
      </w:r>
      <w:r w:rsidR="00EA48DC" w:rsidRPr="000252FE">
        <w:t xml:space="preserve"> com resistência de 15 Mpa</w:t>
      </w:r>
      <w:r w:rsidR="009B02B6" w:rsidRPr="000252FE">
        <w:t xml:space="preserve"> onde não </w:t>
      </w:r>
      <w:r w:rsidR="00EA48DC" w:rsidRPr="000252FE">
        <w:t>houver</w:t>
      </w:r>
      <w:r w:rsidR="009B02B6" w:rsidRPr="000252FE">
        <w:t xml:space="preserve"> calçada. </w:t>
      </w:r>
    </w:p>
    <w:p w14:paraId="262E5925" w14:textId="77777777" w:rsidR="009B02B6" w:rsidRDefault="009B02B6" w:rsidP="00382558">
      <w:r>
        <w:t>A gambiarra deve possuir regulador de estágio único industrial 1,5 Kg/cm² e registro geral de corte de ½ NPT. No ponto de consumo, deverá ter registro de corte do ponto de consumo e mangueira flexível de 1,00m (1/2”x1/2”).</w:t>
      </w:r>
    </w:p>
    <w:p w14:paraId="5B1E9DA8" w14:textId="02030B47" w:rsidR="00382558" w:rsidRDefault="00382558" w:rsidP="00382558">
      <w:r>
        <w:t xml:space="preserve">A fundação deverá ser do tipo radier, adequada para atender as cargas determinadas pelo cálculo estrutural, </w:t>
      </w:r>
      <w:r w:rsidRPr="000252FE">
        <w:t>executada rigorosamente de acordo com as especificações de projeto</w:t>
      </w:r>
      <w:r w:rsidR="00222E23" w:rsidRPr="000252FE">
        <w:t>, com espessura de 5 cm</w:t>
      </w:r>
      <w:r w:rsidR="009B02B6" w:rsidRPr="000252FE">
        <w:t xml:space="preserve"> e dimensão de 1,30x0,70m (medida</w:t>
      </w:r>
      <w:r w:rsidR="00F20CC9" w:rsidRPr="000252FE">
        <w:t>s</w:t>
      </w:r>
      <w:r w:rsidR="009B02B6" w:rsidRPr="000252FE">
        <w:t xml:space="preserve"> da central de gás). </w:t>
      </w:r>
      <w:r w:rsidRPr="000252FE">
        <w:t xml:space="preserve"> Antes do lançamento do concreto </w:t>
      </w:r>
      <w:r>
        <w:t xml:space="preserve">para confecção dos elementos de fundação, o local deve ser limpo, isento de qualquer material que seja nocivo ao concreto. </w:t>
      </w:r>
      <w:r w:rsidR="00C761C2">
        <w:t>D</w:t>
      </w:r>
      <w:r>
        <w:t>eve-se colocar um lastro de</w:t>
      </w:r>
      <w:r w:rsidR="00C761C2">
        <w:t xml:space="preserve"> brita 01 com espessura de 5 cm e o </w:t>
      </w:r>
      <w:r>
        <w:t>concreto estrutural terá resistência de 15 M</w:t>
      </w:r>
      <w:r w:rsidR="00C761C2">
        <w:t>p</w:t>
      </w:r>
      <w:r>
        <w:t>a</w:t>
      </w:r>
      <w:r w:rsidR="00C761C2">
        <w:t>,</w:t>
      </w:r>
      <w:r>
        <w:t xml:space="preserve"> será adensado com vibrador.</w:t>
      </w:r>
    </w:p>
    <w:p w14:paraId="40931F3B" w14:textId="77777777" w:rsidR="00382558" w:rsidRDefault="00382558" w:rsidP="00382558">
      <w:r>
        <w:t xml:space="preserve">A alvenaria será de tijolo maciço bem queimado, isento de trincas, </w:t>
      </w:r>
      <w:r w:rsidR="008710C0">
        <w:t xml:space="preserve">com </w:t>
      </w:r>
      <w:r>
        <w:t>dimensões uniformes</w:t>
      </w:r>
      <w:r w:rsidR="008710C0">
        <w:t>,</w:t>
      </w:r>
      <w:r>
        <w:t xml:space="preserve"> resistência mecânica e porosidade satisfazendo a EB-20 </w:t>
      </w:r>
      <w:r w:rsidR="008710C0">
        <w:t>tendo, necessariamente,</w:t>
      </w:r>
      <w:r>
        <w:t xml:space="preserve"> peso aparentemente não superior a 1.400 Kg/m</w:t>
      </w:r>
      <w:r w:rsidR="009B02B6">
        <w:t>³</w:t>
      </w:r>
      <w:r>
        <w:t>. O assentamento será executado com argamassa mista de cimento, cal hidratada e areia, no traço 1:2:8,</w:t>
      </w:r>
      <w:r w:rsidR="00F20CC9">
        <w:t xml:space="preserve"> exceto nas três primeiras camadas, onde será utilizado argamassa de cimento e areia no traço 1:4. O assentamento será realizado c</w:t>
      </w:r>
      <w:r>
        <w:t>om tijolos</w:t>
      </w:r>
      <w:r w:rsidR="00FF6475">
        <w:t xml:space="preserve"> deitados</w:t>
      </w:r>
      <w:r>
        <w:t xml:space="preserve"> perfeitamente alinhados, contrafiados e prumados, os painéis de alvenaria deverão ser</w:t>
      </w:r>
      <w:r w:rsidR="009B02B6">
        <w:t xml:space="preserve"> devidamente amarrados entre si até a altura de 1,60m.</w:t>
      </w:r>
      <w:r w:rsidR="00F20CC9">
        <w:t xml:space="preserve"> </w:t>
      </w:r>
      <w:r w:rsidR="009B02B6">
        <w:t>O</w:t>
      </w:r>
      <w:r>
        <w:t xml:space="preserve"> não atendimento ao acima enunciado implicará na demolição, sendo</w:t>
      </w:r>
      <w:r w:rsidR="008710C0">
        <w:t xml:space="preserve"> o painel novamente executado</w:t>
      </w:r>
      <w:r w:rsidR="00F20CC9">
        <w:t xml:space="preserve">. </w:t>
      </w:r>
    </w:p>
    <w:p w14:paraId="6721F52B" w14:textId="710E5E8B" w:rsidR="00382558" w:rsidRDefault="00382558" w:rsidP="00382558">
      <w:r>
        <w:t>Os revestimentos serão de argamassa, considerando chapisco de traço 1:3 (cimento e areia)</w:t>
      </w:r>
      <w:r w:rsidR="004011B8">
        <w:t xml:space="preserve"> com espessura de 9mm, emboço de traço 1:4 (cimento e areia) e espessura de 1,5cm</w:t>
      </w:r>
      <w:r>
        <w:t xml:space="preserve"> realizado utilizando de régua e taliscas de madeira para o perfeito nivelamento. </w:t>
      </w:r>
      <w:r w:rsidR="004011B8">
        <w:t>O reboco será realizada com argamassa de traço 1:2 (cal e areia fina peneirada) com espessura de 0,5cm. Recomenda-se especial cuidado com relação ao acabamento (granulometria de areia; qualidade do frataxo; uso de feltro e não de esponjas plásticas).</w:t>
      </w:r>
    </w:p>
    <w:p w14:paraId="1CC7718D" w14:textId="77777777" w:rsidR="00382558" w:rsidRDefault="00382558" w:rsidP="00382558">
      <w:r>
        <w:t>Todas as partes móveis serão providas de dispositivos que garantam a perfeita estanqueidade do conjunto, impedindo a penetração de águas pluviais.</w:t>
      </w:r>
    </w:p>
    <w:p w14:paraId="2A5BFC86" w14:textId="77777777" w:rsidR="00382558" w:rsidRDefault="00382558" w:rsidP="00382558">
      <w:r>
        <w:t>Todos os materiais utilizados nas aberturas de alumínio deverão respeitar as indicações e detalhes do projeto, e serão isentos de defeitos de fabricação. A instalação das esquadrias deverá obedecer ao alinhamento, prumo e nivelamento indicados no projeto. Na colocação, não serão forçadas a se acomodarem em vãos fora de esquadro ou com dimensões diferentes das indicadas no projeto.</w:t>
      </w:r>
    </w:p>
    <w:p w14:paraId="25F37367" w14:textId="61C7C0CB" w:rsidR="00382558" w:rsidRDefault="00382558" w:rsidP="00382558">
      <w:r>
        <w:lastRenderedPageBreak/>
        <w:t>A</w:t>
      </w:r>
      <w:r w:rsidR="00631BF7">
        <w:t xml:space="preserve"> porta</w:t>
      </w:r>
      <w:r>
        <w:t xml:space="preserve"> ser</w:t>
      </w:r>
      <w:r w:rsidR="00631BF7">
        <w:t>á</w:t>
      </w:r>
      <w:r>
        <w:t xml:space="preserve"> do tipo veneziana de alumínio, Linha 25, sentido de abertura de abrir, </w:t>
      </w:r>
      <w:r w:rsidR="00C0639C">
        <w:t>com duas folhas medindo 0,40x1,60m cada</w:t>
      </w:r>
      <w:r>
        <w:t>, na cor natural. Possuir</w:t>
      </w:r>
      <w:r w:rsidR="00631BF7">
        <w:t>á</w:t>
      </w:r>
      <w:r>
        <w:t xml:space="preserve"> marco e contramarco no mesmo material. Os marcos e contramarcos serão em perfil tubular. O fechamento será </w:t>
      </w:r>
      <w:r w:rsidR="008710C0">
        <w:t>composto de fechadura com chave</w:t>
      </w:r>
      <w:r>
        <w:t>. As dobradiças serão da marca Papaiz ref. 1300 (31/2x3 CR) ou similar</w:t>
      </w:r>
      <w:r w:rsidR="00650CB1">
        <w:t xml:space="preserve"> (s</w:t>
      </w:r>
      <w:r w:rsidR="003128E5">
        <w:t xml:space="preserve">e similar, a CONTRATADA deverá comprovar </w:t>
      </w:r>
      <w:r w:rsidR="003128E5" w:rsidRPr="00187D61">
        <w:t xml:space="preserve">equivalência nos </w:t>
      </w:r>
      <w:r w:rsidR="003128E5">
        <w:t xml:space="preserve">itens: qualidade, resistência, </w:t>
      </w:r>
      <w:r w:rsidR="003128E5" w:rsidRPr="00187D61">
        <w:t>aspecto</w:t>
      </w:r>
      <w:r w:rsidR="003128E5">
        <w:t xml:space="preserve"> e preço</w:t>
      </w:r>
      <w:r w:rsidR="00650CB1">
        <w:t>).</w:t>
      </w:r>
    </w:p>
    <w:p w14:paraId="079EFE47" w14:textId="668896FC" w:rsidR="00C0639C" w:rsidRDefault="00C0639C" w:rsidP="00382558">
      <w:r>
        <w:t xml:space="preserve">Deverá também possuir grade metálica </w:t>
      </w:r>
      <w:r w:rsidR="003128E5">
        <w:t xml:space="preserve">galvanizada </w:t>
      </w:r>
      <w:r>
        <w:t>com duas folhas de 0,50x1,60m cada, chumbada às paredes externas, com fechadura com chave para proteção da Central.</w:t>
      </w:r>
    </w:p>
    <w:p w14:paraId="798DA4AF" w14:textId="625721D0" w:rsidR="00382558" w:rsidRDefault="00382558" w:rsidP="00382558">
      <w:r>
        <w:t xml:space="preserve">A cobertura será construída de uma laje pré-moldada de espessura de 5 cm, </w:t>
      </w:r>
      <w:r w:rsidR="00C0639C">
        <w:t>com beirais de 5</w:t>
      </w:r>
      <w:r w:rsidR="00FF6475">
        <w:t xml:space="preserve"> </w:t>
      </w:r>
      <w:r w:rsidR="00C0639C">
        <w:t>cm e inclinação de 3%</w:t>
      </w:r>
      <w:r>
        <w:t xml:space="preserve">. A ferragem </w:t>
      </w:r>
      <w:r w:rsidR="00C0639C">
        <w:t>deverá ter uma malha 15x15 cm e</w:t>
      </w:r>
      <w:r>
        <w:t xml:space="preserve"> </w:t>
      </w:r>
      <w:r>
        <w:rPr>
          <w:rFonts w:cs="Arial"/>
        </w:rPr>
        <w:t>ᴓ</w:t>
      </w:r>
      <w:r>
        <w:t xml:space="preserve"> 5.0 mm – aço CA 60, e é imprescindível o uso de espaçadores com altura de 2,5 cm (podendo ser o sistema tipo cadeirinha ou rapadura). O concreto estrutural terá resistência de </w:t>
      </w:r>
      <w:r w:rsidR="00214B40">
        <w:t>20</w:t>
      </w:r>
      <w:r>
        <w:t xml:space="preserve"> MPa e </w:t>
      </w:r>
      <w:r w:rsidR="00C0639C">
        <w:t xml:space="preserve">deverá ser </w:t>
      </w:r>
      <w:r>
        <w:t>adensado com vibrador.</w:t>
      </w:r>
      <w:r w:rsidR="00C0639C">
        <w:t xml:space="preserve"> É</w:t>
      </w:r>
      <w:r>
        <w:t xml:space="preserve"> Importante que</w:t>
      </w:r>
      <w:r w:rsidR="00C0639C">
        <w:t xml:space="preserve"> o local de fabricação da peça tenha</w:t>
      </w:r>
      <w:r>
        <w:t xml:space="preserve"> superfície lisa e plana para um melhor acaba</w:t>
      </w:r>
      <w:r w:rsidR="00C0639C">
        <w:t xml:space="preserve">mento da peça. Não será aceito </w:t>
      </w:r>
      <w:r>
        <w:t>deformação, “barriga” ou poros</w:t>
      </w:r>
      <w:r w:rsidR="00C0639C">
        <w:t>idade nas peças</w:t>
      </w:r>
      <w:r>
        <w:t xml:space="preserve">. </w:t>
      </w:r>
    </w:p>
    <w:p w14:paraId="27F9D3E3" w14:textId="77777777" w:rsidR="00E56CCE" w:rsidRPr="0037055A" w:rsidRDefault="00E56CCE" w:rsidP="005B35B8"/>
    <w:p w14:paraId="36427738" w14:textId="77777777" w:rsidR="00023704" w:rsidRDefault="00023704" w:rsidP="00D845E6">
      <w:pPr>
        <w:pStyle w:val="Ttulo1"/>
        <w:numPr>
          <w:ilvl w:val="0"/>
          <w:numId w:val="15"/>
        </w:numPr>
        <w:ind w:left="0" w:firstLine="709"/>
      </w:pPr>
      <w:bookmarkStart w:id="129" w:name="_Toc420135858"/>
      <w:bookmarkStart w:id="130" w:name="_Toc429579746"/>
      <w:r>
        <w:t>SISTEMA DE PROTEÇÃO CONTRA DESCARGAS ATMOSFÉRICAS</w:t>
      </w:r>
      <w:bookmarkEnd w:id="129"/>
      <w:bookmarkEnd w:id="130"/>
    </w:p>
    <w:p w14:paraId="2EE46B53" w14:textId="77777777" w:rsidR="00023704" w:rsidRDefault="00023704" w:rsidP="00023704">
      <w:pPr>
        <w:ind w:firstLine="0"/>
      </w:pPr>
    </w:p>
    <w:p w14:paraId="0BF609AD" w14:textId="77777777" w:rsidR="00023704" w:rsidRPr="00F07B2A" w:rsidRDefault="00023704" w:rsidP="00023704">
      <w:r w:rsidRPr="00F07B2A">
        <w:t xml:space="preserve">O </w:t>
      </w:r>
      <w:r>
        <w:t>S</w:t>
      </w:r>
      <w:r w:rsidRPr="00F07B2A">
        <w:t xml:space="preserve">istema de </w:t>
      </w:r>
      <w:r>
        <w:t>P</w:t>
      </w:r>
      <w:r w:rsidRPr="00F07B2A">
        <w:t xml:space="preserve">roteção </w:t>
      </w:r>
      <w:r>
        <w:t>C</w:t>
      </w:r>
      <w:r w:rsidRPr="00F07B2A">
        <w:t xml:space="preserve">ontra </w:t>
      </w:r>
      <w:r>
        <w:t>D</w:t>
      </w:r>
      <w:r w:rsidRPr="00F07B2A">
        <w:t xml:space="preserve">escargas </w:t>
      </w:r>
      <w:r>
        <w:t>A</w:t>
      </w:r>
      <w:r w:rsidRPr="00F07B2A">
        <w:t>tmosféricas (SPDA) deverá ser executado conforme a NBR 5419/</w:t>
      </w:r>
      <w:r w:rsidR="00BF0211">
        <w:t>2015</w:t>
      </w:r>
      <w:r w:rsidRPr="00F07B2A">
        <w:t xml:space="preserve"> – “Proteção de estruturas </w:t>
      </w:r>
      <w:r>
        <w:t>contra descargas atmosféricas.”</w:t>
      </w:r>
      <w:r w:rsidRPr="00F07B2A">
        <w:t xml:space="preserve"> e a legislação vigente na data em que o projeto foi protocolado junto aos bombeiros.</w:t>
      </w:r>
    </w:p>
    <w:p w14:paraId="16173046" w14:textId="32F1C206" w:rsidR="00907503" w:rsidRDefault="00023704" w:rsidP="00023704">
      <w:r w:rsidRPr="00F07B2A">
        <w:t>Para o Sistema de Proteção contra Descarga</w:t>
      </w:r>
      <w:r w:rsidR="00CF76CD">
        <w:t>s</w:t>
      </w:r>
      <w:r w:rsidRPr="00F07B2A">
        <w:t xml:space="preserve"> Atmosférica</w:t>
      </w:r>
      <w:r w:rsidR="00CF76CD">
        <w:t>s</w:t>
      </w:r>
      <w:r w:rsidRPr="00F07B2A">
        <w:t xml:space="preserve"> – SPDA será utilizado o sistema de Gaiola de Faraday, utilizando como captores uma malha com dimensões de 10x</w:t>
      </w:r>
      <w:r w:rsidR="00BF0211">
        <w:t>1</w:t>
      </w:r>
      <w:r>
        <w:t>0</w:t>
      </w:r>
      <w:r w:rsidRPr="00F07B2A">
        <w:t>m sobre a cobertura, em cabo de cobre nu com bitola de 35 mm²</w:t>
      </w:r>
      <w:r w:rsidR="00BF0211">
        <w:t xml:space="preserve"> fixado por presilhas</w:t>
      </w:r>
      <w:r w:rsidRPr="00F07B2A">
        <w:t xml:space="preserve">. </w:t>
      </w:r>
      <w:r w:rsidR="00907503">
        <w:t>Onde a malha se cruzar (sem ser em locais onde localizam-se terminais aéreos) e nos pontos em que encontrar as barras chatas para as descidas, deverá ter conector de pressão para cabos de 35 mm².</w:t>
      </w:r>
    </w:p>
    <w:p w14:paraId="78DDE000" w14:textId="44EF1E27" w:rsidR="00023704" w:rsidRPr="00F07B2A" w:rsidRDefault="00023704" w:rsidP="00023704">
      <w:r w:rsidRPr="00F07B2A">
        <w:t xml:space="preserve">Os terminais aéreos serão em </w:t>
      </w:r>
      <w:r>
        <w:t>aço galvanizado</w:t>
      </w:r>
      <w:r w:rsidRPr="00F07B2A">
        <w:t xml:space="preserve">, com bitola de 3/8” e 30cm de altura, fixados por um </w:t>
      </w:r>
      <w:r w:rsidR="00907503">
        <w:t>conector com furo do tipo Split Bolt.</w:t>
      </w:r>
    </w:p>
    <w:p w14:paraId="72E75C01" w14:textId="77777777" w:rsidR="00DD471E" w:rsidRDefault="00023704" w:rsidP="00DD471E">
      <w:pPr>
        <w:keepNext/>
        <w:autoSpaceDE w:val="0"/>
        <w:autoSpaceDN w:val="0"/>
        <w:adjustRightInd w:val="0"/>
        <w:ind w:firstLine="0"/>
        <w:jc w:val="center"/>
      </w:pPr>
      <w:r>
        <w:rPr>
          <w:noProof/>
          <w:lang w:eastAsia="pt-BR"/>
        </w:rPr>
        <w:lastRenderedPageBreak/>
        <w:drawing>
          <wp:inline distT="0" distB="0" distL="0" distR="0" wp14:anchorId="47C63028" wp14:editId="19324DEB">
            <wp:extent cx="3467687" cy="1927340"/>
            <wp:effectExtent l="0" t="0" r="0" b="0"/>
            <wp:docPr id="25" name="Imagem 25" descr="http://www.tel.com.br/wp-content/uploads/2011/05/terminais-aereos-de-inser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el.com.br/wp-content/uploads/2011/05/terminais-aereos-de-insercao.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72883" cy="1930228"/>
                    </a:xfrm>
                    <a:prstGeom prst="rect">
                      <a:avLst/>
                    </a:prstGeom>
                    <a:noFill/>
                    <a:ln>
                      <a:noFill/>
                    </a:ln>
                  </pic:spPr>
                </pic:pic>
              </a:graphicData>
            </a:graphic>
          </wp:inline>
        </w:drawing>
      </w:r>
    </w:p>
    <w:p w14:paraId="30C183E2" w14:textId="77777777" w:rsidR="00023704" w:rsidRPr="00DD471E" w:rsidRDefault="00DD471E" w:rsidP="00DD471E">
      <w:pPr>
        <w:pStyle w:val="Legenda"/>
        <w:jc w:val="center"/>
        <w:rPr>
          <w:rFonts w:ascii="Arial" w:hAnsi="Arial" w:cs="Arial"/>
          <w:b w:val="0"/>
          <w:color w:val="auto"/>
          <w:sz w:val="20"/>
          <w:szCs w:val="20"/>
        </w:rPr>
      </w:pPr>
      <w:r w:rsidRPr="00DD471E">
        <w:rPr>
          <w:rFonts w:ascii="Arial" w:hAnsi="Arial" w:cs="Arial"/>
          <w:color w:val="auto"/>
          <w:sz w:val="20"/>
          <w:szCs w:val="20"/>
        </w:rPr>
        <w:t xml:space="preserve">Figura </w:t>
      </w:r>
      <w:r w:rsidRPr="00DD471E">
        <w:rPr>
          <w:rFonts w:ascii="Arial" w:hAnsi="Arial" w:cs="Arial"/>
          <w:color w:val="auto"/>
          <w:sz w:val="20"/>
          <w:szCs w:val="20"/>
        </w:rPr>
        <w:fldChar w:fldCharType="begin"/>
      </w:r>
      <w:r w:rsidRPr="00DD471E">
        <w:rPr>
          <w:rFonts w:ascii="Arial" w:hAnsi="Arial" w:cs="Arial"/>
          <w:color w:val="auto"/>
          <w:sz w:val="20"/>
          <w:szCs w:val="20"/>
        </w:rPr>
        <w:instrText xml:space="preserve"> SEQ Figura \* ARABIC </w:instrText>
      </w:r>
      <w:r w:rsidRPr="00DD471E">
        <w:rPr>
          <w:rFonts w:ascii="Arial" w:hAnsi="Arial" w:cs="Arial"/>
          <w:color w:val="auto"/>
          <w:sz w:val="20"/>
          <w:szCs w:val="20"/>
        </w:rPr>
        <w:fldChar w:fldCharType="separate"/>
      </w:r>
      <w:r w:rsidR="004D30AC">
        <w:rPr>
          <w:rFonts w:ascii="Arial" w:hAnsi="Arial" w:cs="Arial"/>
          <w:noProof/>
          <w:color w:val="auto"/>
          <w:sz w:val="20"/>
          <w:szCs w:val="20"/>
        </w:rPr>
        <w:t>5</w:t>
      </w:r>
      <w:r w:rsidRPr="00DD471E">
        <w:rPr>
          <w:rFonts w:ascii="Arial" w:hAnsi="Arial" w:cs="Arial"/>
          <w:color w:val="auto"/>
          <w:sz w:val="20"/>
          <w:szCs w:val="20"/>
        </w:rPr>
        <w:fldChar w:fldCharType="end"/>
      </w:r>
      <w:r w:rsidRPr="00DD471E">
        <w:rPr>
          <w:rFonts w:ascii="Arial" w:hAnsi="Arial" w:cs="Arial"/>
          <w:color w:val="auto"/>
          <w:sz w:val="20"/>
          <w:szCs w:val="20"/>
        </w:rPr>
        <w:t xml:space="preserve"> - Imagem Referência – Terminal aéreo em aço galvanizado.</w:t>
      </w:r>
    </w:p>
    <w:p w14:paraId="0AED2FC6" w14:textId="77777777" w:rsidR="00023704" w:rsidRDefault="00023704" w:rsidP="00023704">
      <w:pPr>
        <w:ind w:firstLine="0"/>
        <w:rPr>
          <w:rFonts w:ascii="Times New Roman" w:hAnsi="Times New Roman" w:cs="Times New Roman"/>
        </w:rPr>
      </w:pPr>
    </w:p>
    <w:p w14:paraId="484E7B06" w14:textId="6ED60932" w:rsidR="00023704" w:rsidRDefault="00023704" w:rsidP="001821AD">
      <w:r w:rsidRPr="00F07B2A">
        <w:t xml:space="preserve">As descidas serão realizadas conforme os locais indicados no projeto, utilizando </w:t>
      </w:r>
      <w:r w:rsidR="00BF0211">
        <w:t xml:space="preserve">barra chata de aço galvanizado </w:t>
      </w:r>
      <w:r w:rsidR="00BF0211" w:rsidRPr="00BF0211">
        <w:t>7/8" x 1/8"</w:t>
      </w:r>
      <w:r w:rsidRPr="00F07B2A">
        <w:t xml:space="preserve">, </w:t>
      </w:r>
      <w:r w:rsidR="00BF0211">
        <w:t>interligad</w:t>
      </w:r>
      <w:r w:rsidR="00907503">
        <w:t>a</w:t>
      </w:r>
      <w:r w:rsidR="00BF0211">
        <w:t xml:space="preserve">s entre si com parafuso de cabeça chata </w:t>
      </w:r>
      <w:r w:rsidR="00907503">
        <w:t xml:space="preserve">e afastados das paredes por meio de isoladores do tipo GELCAN de base ondulada, fixados a cada 1,50m. </w:t>
      </w:r>
      <w:r w:rsidRPr="00F07B2A">
        <w:t>Os três últimos metros de descida deverão estar protegidos co</w:t>
      </w:r>
      <w:r>
        <w:t>m eletroduto de PVC rígido anti</w:t>
      </w:r>
      <w:r w:rsidRPr="00F07B2A">
        <w:t xml:space="preserve">chama de 1”, fixados por abraçadeiras </w:t>
      </w:r>
      <w:r w:rsidR="00CF76CD">
        <w:t>metálicas</w:t>
      </w:r>
      <w:r w:rsidRPr="00F07B2A">
        <w:t xml:space="preserve"> de mesmo diâmetro a cada 1,00</w:t>
      </w:r>
      <w:r>
        <w:t xml:space="preserve">m, com buchas e parafusos de 10 </w:t>
      </w:r>
      <w:r w:rsidRPr="00F07B2A">
        <w:t>mm</w:t>
      </w:r>
      <w:r w:rsidR="001821AD">
        <w:t xml:space="preserve">. </w:t>
      </w:r>
    </w:p>
    <w:p w14:paraId="3DDFB8A2" w14:textId="681A3C73" w:rsidR="00E346ED" w:rsidRDefault="00E346ED" w:rsidP="00E346ED">
      <w:pPr>
        <w:ind w:firstLine="0"/>
        <w:jc w:val="center"/>
      </w:pPr>
      <w:r>
        <w:rPr>
          <w:noProof/>
          <w:lang w:eastAsia="pt-BR"/>
        </w:rPr>
        <w:drawing>
          <wp:inline distT="0" distB="0" distL="0" distR="0" wp14:anchorId="3A0E821D" wp14:editId="46AECE03">
            <wp:extent cx="2493818" cy="1084834"/>
            <wp:effectExtent l="0" t="0" r="1905" b="127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99840" cy="1087453"/>
                    </a:xfrm>
                    <a:prstGeom prst="rect">
                      <a:avLst/>
                    </a:prstGeom>
                    <a:noFill/>
                    <a:ln>
                      <a:noFill/>
                    </a:ln>
                  </pic:spPr>
                </pic:pic>
              </a:graphicData>
            </a:graphic>
          </wp:inline>
        </w:drawing>
      </w:r>
    </w:p>
    <w:p w14:paraId="356AC22F" w14:textId="5EF6A1E8" w:rsidR="00E346ED" w:rsidRDefault="00E346ED" w:rsidP="00E346ED">
      <w:pPr>
        <w:pStyle w:val="Legenda"/>
        <w:jc w:val="center"/>
        <w:rPr>
          <w:rFonts w:ascii="Arial" w:hAnsi="Arial" w:cs="Arial"/>
          <w:color w:val="auto"/>
          <w:sz w:val="20"/>
          <w:szCs w:val="20"/>
        </w:rPr>
      </w:pPr>
      <w:r w:rsidRPr="00E346ED">
        <w:rPr>
          <w:rFonts w:ascii="Arial" w:hAnsi="Arial" w:cs="Arial"/>
          <w:color w:val="auto"/>
          <w:sz w:val="20"/>
          <w:szCs w:val="20"/>
        </w:rPr>
        <w:t xml:space="preserve">Figura </w:t>
      </w:r>
      <w:r w:rsidRPr="00E346ED">
        <w:rPr>
          <w:rFonts w:ascii="Arial" w:hAnsi="Arial" w:cs="Arial"/>
          <w:color w:val="auto"/>
          <w:sz w:val="20"/>
          <w:szCs w:val="20"/>
        </w:rPr>
        <w:fldChar w:fldCharType="begin"/>
      </w:r>
      <w:r w:rsidRPr="00E346ED">
        <w:rPr>
          <w:rFonts w:ascii="Arial" w:hAnsi="Arial" w:cs="Arial"/>
          <w:color w:val="auto"/>
          <w:sz w:val="20"/>
          <w:szCs w:val="20"/>
        </w:rPr>
        <w:instrText xml:space="preserve"> SEQ Figura \* ARABIC </w:instrText>
      </w:r>
      <w:r w:rsidRPr="00E346ED">
        <w:rPr>
          <w:rFonts w:ascii="Arial" w:hAnsi="Arial" w:cs="Arial"/>
          <w:color w:val="auto"/>
          <w:sz w:val="20"/>
          <w:szCs w:val="20"/>
        </w:rPr>
        <w:fldChar w:fldCharType="separate"/>
      </w:r>
      <w:r w:rsidR="004D30AC">
        <w:rPr>
          <w:rFonts w:ascii="Arial" w:hAnsi="Arial" w:cs="Arial"/>
          <w:noProof/>
          <w:color w:val="auto"/>
          <w:sz w:val="20"/>
          <w:szCs w:val="20"/>
        </w:rPr>
        <w:t>6</w:t>
      </w:r>
      <w:r w:rsidRPr="00E346ED">
        <w:rPr>
          <w:rFonts w:ascii="Arial" w:hAnsi="Arial" w:cs="Arial"/>
          <w:color w:val="auto"/>
          <w:sz w:val="20"/>
          <w:szCs w:val="20"/>
        </w:rPr>
        <w:fldChar w:fldCharType="end"/>
      </w:r>
      <w:r w:rsidRPr="00E346ED">
        <w:rPr>
          <w:rFonts w:ascii="Arial" w:hAnsi="Arial" w:cs="Arial"/>
          <w:color w:val="auto"/>
          <w:sz w:val="20"/>
          <w:szCs w:val="20"/>
        </w:rPr>
        <w:t xml:space="preserve"> - Imagem Referência - Barra Chata de Aço Galvanizado</w:t>
      </w:r>
    </w:p>
    <w:p w14:paraId="6CA549C4" w14:textId="77777777" w:rsidR="00B03843" w:rsidRPr="00B03843" w:rsidRDefault="00B03843" w:rsidP="00B03843">
      <w:pPr>
        <w:rPr>
          <w:lang w:eastAsia="pt-BR"/>
        </w:rPr>
      </w:pPr>
    </w:p>
    <w:p w14:paraId="7FD83680" w14:textId="6F5855F7" w:rsidR="00E346ED" w:rsidRDefault="00B03843" w:rsidP="00B03843">
      <w:pPr>
        <w:ind w:firstLine="0"/>
        <w:jc w:val="center"/>
        <w:rPr>
          <w:lang w:eastAsia="pt-BR"/>
        </w:rPr>
      </w:pPr>
      <w:r>
        <w:rPr>
          <w:noProof/>
          <w:lang w:eastAsia="pt-BR"/>
        </w:rPr>
        <w:drawing>
          <wp:inline distT="0" distB="0" distL="0" distR="0" wp14:anchorId="1070A4A7" wp14:editId="31F3C1A3">
            <wp:extent cx="1431290" cy="1704340"/>
            <wp:effectExtent l="0" t="0" r="0" b="0"/>
            <wp:docPr id="3" name="Imagem 3" descr="http://www.gelcam.com.br/imagens/produto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elcam.com.br/imagens/produtos/1-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31290" cy="1704340"/>
                    </a:xfrm>
                    <a:prstGeom prst="rect">
                      <a:avLst/>
                    </a:prstGeom>
                    <a:noFill/>
                    <a:ln>
                      <a:noFill/>
                    </a:ln>
                  </pic:spPr>
                </pic:pic>
              </a:graphicData>
            </a:graphic>
          </wp:inline>
        </w:drawing>
      </w:r>
    </w:p>
    <w:p w14:paraId="1C0BDC3E" w14:textId="7EB32B03" w:rsidR="00B03843" w:rsidRDefault="00B03843" w:rsidP="00B03843">
      <w:pPr>
        <w:pStyle w:val="Legenda"/>
        <w:jc w:val="center"/>
        <w:rPr>
          <w:rFonts w:ascii="Arial" w:hAnsi="Arial" w:cs="Arial"/>
          <w:color w:val="auto"/>
          <w:sz w:val="20"/>
          <w:szCs w:val="20"/>
        </w:rPr>
      </w:pPr>
      <w:r w:rsidRPr="00B03843">
        <w:rPr>
          <w:rFonts w:ascii="Arial" w:hAnsi="Arial" w:cs="Arial"/>
          <w:color w:val="auto"/>
          <w:sz w:val="20"/>
          <w:szCs w:val="20"/>
        </w:rPr>
        <w:t xml:space="preserve">Figura </w:t>
      </w:r>
      <w:r w:rsidRPr="00B03843">
        <w:rPr>
          <w:rFonts w:ascii="Arial" w:hAnsi="Arial" w:cs="Arial"/>
          <w:color w:val="auto"/>
          <w:sz w:val="20"/>
          <w:szCs w:val="20"/>
        </w:rPr>
        <w:fldChar w:fldCharType="begin"/>
      </w:r>
      <w:r w:rsidRPr="00B03843">
        <w:rPr>
          <w:rFonts w:ascii="Arial" w:hAnsi="Arial" w:cs="Arial"/>
          <w:color w:val="auto"/>
          <w:sz w:val="20"/>
          <w:szCs w:val="20"/>
        </w:rPr>
        <w:instrText xml:space="preserve"> SEQ Figura \* ARABIC </w:instrText>
      </w:r>
      <w:r w:rsidRPr="00B03843">
        <w:rPr>
          <w:rFonts w:ascii="Arial" w:hAnsi="Arial" w:cs="Arial"/>
          <w:color w:val="auto"/>
          <w:sz w:val="20"/>
          <w:szCs w:val="20"/>
        </w:rPr>
        <w:fldChar w:fldCharType="separate"/>
      </w:r>
      <w:r w:rsidR="004D30AC">
        <w:rPr>
          <w:rFonts w:ascii="Arial" w:hAnsi="Arial" w:cs="Arial"/>
          <w:noProof/>
          <w:color w:val="auto"/>
          <w:sz w:val="20"/>
          <w:szCs w:val="20"/>
        </w:rPr>
        <w:t>7</w:t>
      </w:r>
      <w:r w:rsidRPr="00B03843">
        <w:rPr>
          <w:rFonts w:ascii="Arial" w:hAnsi="Arial" w:cs="Arial"/>
          <w:color w:val="auto"/>
          <w:sz w:val="20"/>
          <w:szCs w:val="20"/>
        </w:rPr>
        <w:fldChar w:fldCharType="end"/>
      </w:r>
      <w:r w:rsidRPr="00B03843">
        <w:rPr>
          <w:rFonts w:ascii="Arial" w:hAnsi="Arial" w:cs="Arial"/>
          <w:color w:val="auto"/>
          <w:sz w:val="20"/>
          <w:szCs w:val="20"/>
        </w:rPr>
        <w:t xml:space="preserve"> - Imagem Referência - Isolador Gelcan</w:t>
      </w:r>
    </w:p>
    <w:p w14:paraId="7F6CE5E4" w14:textId="77777777" w:rsidR="00B03843" w:rsidRPr="00B03843" w:rsidRDefault="00B03843" w:rsidP="00B03843">
      <w:pPr>
        <w:rPr>
          <w:lang w:eastAsia="pt-BR"/>
        </w:rPr>
      </w:pPr>
    </w:p>
    <w:p w14:paraId="05D26296" w14:textId="77777777" w:rsidR="00DD471E" w:rsidRDefault="00023704" w:rsidP="00DD471E">
      <w:pPr>
        <w:keepNext/>
        <w:ind w:firstLine="0"/>
        <w:jc w:val="center"/>
      </w:pPr>
      <w:r>
        <w:rPr>
          <w:noProof/>
          <w:lang w:eastAsia="pt-BR"/>
        </w:rPr>
        <w:lastRenderedPageBreak/>
        <w:drawing>
          <wp:inline distT="0" distB="0" distL="0" distR="0" wp14:anchorId="39E3EC9D" wp14:editId="77F91E5F">
            <wp:extent cx="3052690" cy="896134"/>
            <wp:effectExtent l="0" t="0" r="0" b="0"/>
            <wp:docPr id="26" name="Imagem 26" descr="http://www.fg.com.br/uploads/produto_imagem/filename/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g.com.br/uploads/produto_imagem/filename/714.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7697" cy="897604"/>
                    </a:xfrm>
                    <a:prstGeom prst="rect">
                      <a:avLst/>
                    </a:prstGeom>
                    <a:noFill/>
                    <a:ln>
                      <a:noFill/>
                    </a:ln>
                  </pic:spPr>
                </pic:pic>
              </a:graphicData>
            </a:graphic>
          </wp:inline>
        </w:drawing>
      </w:r>
    </w:p>
    <w:p w14:paraId="731CB9F4" w14:textId="77777777" w:rsidR="00023704" w:rsidRPr="00DD471E" w:rsidRDefault="00DD471E" w:rsidP="00DD471E">
      <w:pPr>
        <w:pStyle w:val="Legenda"/>
        <w:jc w:val="center"/>
        <w:rPr>
          <w:rFonts w:ascii="Arial" w:hAnsi="Arial" w:cs="Arial"/>
          <w:color w:val="auto"/>
          <w:sz w:val="20"/>
          <w:szCs w:val="20"/>
        </w:rPr>
      </w:pPr>
      <w:r w:rsidRPr="00DD471E">
        <w:rPr>
          <w:rFonts w:ascii="Arial" w:hAnsi="Arial" w:cs="Arial"/>
          <w:color w:val="auto"/>
          <w:sz w:val="20"/>
          <w:szCs w:val="20"/>
        </w:rPr>
        <w:t xml:space="preserve">Figura </w:t>
      </w:r>
      <w:r w:rsidRPr="00DD471E">
        <w:rPr>
          <w:rFonts w:ascii="Arial" w:hAnsi="Arial" w:cs="Arial"/>
          <w:color w:val="auto"/>
          <w:sz w:val="20"/>
          <w:szCs w:val="20"/>
        </w:rPr>
        <w:fldChar w:fldCharType="begin"/>
      </w:r>
      <w:r w:rsidRPr="00DD471E">
        <w:rPr>
          <w:rFonts w:ascii="Arial" w:hAnsi="Arial" w:cs="Arial"/>
          <w:color w:val="auto"/>
          <w:sz w:val="20"/>
          <w:szCs w:val="20"/>
        </w:rPr>
        <w:instrText xml:space="preserve"> SEQ Figura \* ARABIC </w:instrText>
      </w:r>
      <w:r w:rsidRPr="00DD471E">
        <w:rPr>
          <w:rFonts w:ascii="Arial" w:hAnsi="Arial" w:cs="Arial"/>
          <w:color w:val="auto"/>
          <w:sz w:val="20"/>
          <w:szCs w:val="20"/>
        </w:rPr>
        <w:fldChar w:fldCharType="separate"/>
      </w:r>
      <w:r w:rsidR="004D30AC">
        <w:rPr>
          <w:rFonts w:ascii="Arial" w:hAnsi="Arial" w:cs="Arial"/>
          <w:noProof/>
          <w:color w:val="auto"/>
          <w:sz w:val="20"/>
          <w:szCs w:val="20"/>
        </w:rPr>
        <w:t>8</w:t>
      </w:r>
      <w:r w:rsidRPr="00DD471E">
        <w:rPr>
          <w:rFonts w:ascii="Arial" w:hAnsi="Arial" w:cs="Arial"/>
          <w:color w:val="auto"/>
          <w:sz w:val="20"/>
          <w:szCs w:val="20"/>
        </w:rPr>
        <w:fldChar w:fldCharType="end"/>
      </w:r>
      <w:r w:rsidRPr="00DD471E">
        <w:rPr>
          <w:rFonts w:ascii="Arial" w:hAnsi="Arial" w:cs="Arial"/>
          <w:color w:val="auto"/>
          <w:sz w:val="20"/>
          <w:szCs w:val="20"/>
        </w:rPr>
        <w:t xml:space="preserve"> - Imagem Referência – Eletroduto de PVC rígido 1”.</w:t>
      </w:r>
    </w:p>
    <w:p w14:paraId="3016BEF3" w14:textId="77777777" w:rsidR="00023704" w:rsidRPr="00F07B2A" w:rsidRDefault="00023704" w:rsidP="001821AD">
      <w:pPr>
        <w:ind w:firstLine="0"/>
        <w:rPr>
          <w:rFonts w:ascii="Times New Roman" w:hAnsi="Times New Roman" w:cs="Times New Roman"/>
        </w:rPr>
      </w:pPr>
    </w:p>
    <w:p w14:paraId="73A84D1C" w14:textId="362CB08D" w:rsidR="00023704" w:rsidRPr="00F07B2A" w:rsidRDefault="00CF76CD" w:rsidP="00023704">
      <w:r>
        <w:t xml:space="preserve">A união entre o cabo de equalização e as hastes de aterramento deverá ser exotérmica, </w:t>
      </w:r>
      <w:r w:rsidR="00023704" w:rsidRPr="00F07B2A">
        <w:t>utilizando o equipamento “Cadinho” e material próprio para solta exotérmica, bem como o material para ignição específico para esse tipo de procedimento. Para evitar que o material da solda vaze pelo cadinho, deverá ser utilizada massa de vedação específica nos vãos do equipamento. A solda deverá ser realizada sem que os cabos estejam tracionados, para evitar que se movimentem durante o procedimento.</w:t>
      </w:r>
    </w:p>
    <w:p w14:paraId="1AA32D66" w14:textId="77777777" w:rsidR="00DD471E" w:rsidRDefault="00023704" w:rsidP="00DD471E">
      <w:pPr>
        <w:keepNext/>
        <w:ind w:left="567" w:firstLine="0"/>
        <w:jc w:val="center"/>
      </w:pPr>
      <w:r>
        <w:rPr>
          <w:noProof/>
          <w:lang w:eastAsia="pt-BR"/>
        </w:rPr>
        <w:drawing>
          <wp:inline distT="0" distB="0" distL="0" distR="0" wp14:anchorId="2B0F0C76" wp14:editId="7B5DDEB5">
            <wp:extent cx="2278966" cy="1412710"/>
            <wp:effectExtent l="0" t="0" r="7620" b="0"/>
            <wp:docPr id="29" name="Imagem 29" descr="http://www.faw7.com.br/Arquivos/Aterramento/MalhadeTerracomSoldaExotermica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aw7.com.br/Arquivos/Aterramento/MalhadeTerracomSoldaExotermica_0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79213" cy="1412863"/>
                    </a:xfrm>
                    <a:prstGeom prst="rect">
                      <a:avLst/>
                    </a:prstGeom>
                    <a:noFill/>
                    <a:ln>
                      <a:noFill/>
                    </a:ln>
                  </pic:spPr>
                </pic:pic>
              </a:graphicData>
            </a:graphic>
          </wp:inline>
        </w:drawing>
      </w:r>
    </w:p>
    <w:p w14:paraId="01117036" w14:textId="77777777" w:rsidR="00023704" w:rsidRPr="00DD471E" w:rsidRDefault="00DD471E" w:rsidP="00DD471E">
      <w:pPr>
        <w:pStyle w:val="Legenda"/>
        <w:ind w:firstLine="0"/>
        <w:jc w:val="center"/>
        <w:rPr>
          <w:rFonts w:ascii="Arial" w:hAnsi="Arial" w:cs="Arial"/>
          <w:color w:val="auto"/>
          <w:sz w:val="20"/>
          <w:szCs w:val="20"/>
        </w:rPr>
      </w:pPr>
      <w:r w:rsidRPr="00DD471E">
        <w:rPr>
          <w:rFonts w:ascii="Arial" w:hAnsi="Arial" w:cs="Arial"/>
          <w:color w:val="auto"/>
          <w:sz w:val="20"/>
          <w:szCs w:val="20"/>
        </w:rPr>
        <w:t xml:space="preserve">Figura </w:t>
      </w:r>
      <w:r w:rsidRPr="00DD471E">
        <w:rPr>
          <w:rFonts w:ascii="Arial" w:hAnsi="Arial" w:cs="Arial"/>
          <w:color w:val="auto"/>
          <w:sz w:val="20"/>
          <w:szCs w:val="20"/>
        </w:rPr>
        <w:fldChar w:fldCharType="begin"/>
      </w:r>
      <w:r w:rsidRPr="00DD471E">
        <w:rPr>
          <w:rFonts w:ascii="Arial" w:hAnsi="Arial" w:cs="Arial"/>
          <w:color w:val="auto"/>
          <w:sz w:val="20"/>
          <w:szCs w:val="20"/>
        </w:rPr>
        <w:instrText xml:space="preserve"> SEQ Figura \* ARABIC </w:instrText>
      </w:r>
      <w:r w:rsidRPr="00DD471E">
        <w:rPr>
          <w:rFonts w:ascii="Arial" w:hAnsi="Arial" w:cs="Arial"/>
          <w:color w:val="auto"/>
          <w:sz w:val="20"/>
          <w:szCs w:val="20"/>
        </w:rPr>
        <w:fldChar w:fldCharType="separate"/>
      </w:r>
      <w:r w:rsidR="004D30AC">
        <w:rPr>
          <w:rFonts w:ascii="Arial" w:hAnsi="Arial" w:cs="Arial"/>
          <w:noProof/>
          <w:color w:val="auto"/>
          <w:sz w:val="20"/>
          <w:szCs w:val="20"/>
        </w:rPr>
        <w:t>9</w:t>
      </w:r>
      <w:r w:rsidRPr="00DD471E">
        <w:rPr>
          <w:rFonts w:ascii="Arial" w:hAnsi="Arial" w:cs="Arial"/>
          <w:color w:val="auto"/>
          <w:sz w:val="20"/>
          <w:szCs w:val="20"/>
        </w:rPr>
        <w:fldChar w:fldCharType="end"/>
      </w:r>
      <w:r w:rsidRPr="00DD471E">
        <w:rPr>
          <w:rFonts w:ascii="Arial" w:hAnsi="Arial" w:cs="Arial"/>
          <w:color w:val="auto"/>
          <w:sz w:val="20"/>
          <w:szCs w:val="20"/>
        </w:rPr>
        <w:t xml:space="preserve"> - Imagem Referência – Solda exotérmica na união dos cabos de cobre nu.</w:t>
      </w:r>
    </w:p>
    <w:p w14:paraId="150A660B" w14:textId="77777777" w:rsidR="00023704" w:rsidRPr="00F07B2A" w:rsidRDefault="00023704" w:rsidP="00023704">
      <w:pPr>
        <w:autoSpaceDE w:val="0"/>
        <w:autoSpaceDN w:val="0"/>
        <w:adjustRightInd w:val="0"/>
        <w:ind w:firstLine="0"/>
        <w:jc w:val="center"/>
        <w:rPr>
          <w:rFonts w:ascii="Times New Roman" w:hAnsi="Times New Roman" w:cs="Times New Roman"/>
        </w:rPr>
      </w:pPr>
    </w:p>
    <w:p w14:paraId="4AF95DBB" w14:textId="6B7DF34D" w:rsidR="001821AD" w:rsidRDefault="00023704" w:rsidP="00A61CFF">
      <w:r w:rsidRPr="00F07B2A">
        <w:t xml:space="preserve">Na metade dos eletrodutos nas descidas </w:t>
      </w:r>
      <w:r w:rsidR="001821AD">
        <w:t>deverá ter caixa de inspeção, onde ocorrerá a transição da barra chata para o cabo de cobre nu 50mm² de equalização. A transição será feita por meio de conector de medição bimetálico.</w:t>
      </w:r>
    </w:p>
    <w:p w14:paraId="5B8DBAF1" w14:textId="446CE676" w:rsidR="00403FDF" w:rsidRDefault="00023704" w:rsidP="008E2A80">
      <w:pPr>
        <w:autoSpaceDE w:val="0"/>
        <w:autoSpaceDN w:val="0"/>
        <w:adjustRightInd w:val="0"/>
        <w:ind w:firstLine="397"/>
      </w:pPr>
      <w:r w:rsidRPr="00F07B2A">
        <w:t xml:space="preserve">Em cada descida deverá ser realizado aterramento com </w:t>
      </w:r>
      <w:r w:rsidR="00A61CFF">
        <w:t>caixa</w:t>
      </w:r>
      <w:r w:rsidR="00A61CFF" w:rsidRPr="00A61CFF">
        <w:t xml:space="preserve"> de inspeção</w:t>
      </w:r>
      <w:r w:rsidR="00A61CFF">
        <w:t xml:space="preserve"> de PVC </w:t>
      </w:r>
      <w:r w:rsidR="00A61CFF" w:rsidRPr="00A61CFF">
        <w:rPr>
          <w:rFonts w:ascii="Cambria Math" w:hAnsi="Cambria Math" w:cs="Cambria Math"/>
        </w:rPr>
        <w:t>∅</w:t>
      </w:r>
      <w:r w:rsidR="00A61CFF" w:rsidRPr="00A61CFF">
        <w:t>300mm c</w:t>
      </w:r>
      <w:r w:rsidR="00A61CFF">
        <w:t>om</w:t>
      </w:r>
      <w:r w:rsidR="00CF76CD">
        <w:t xml:space="preserve"> </w:t>
      </w:r>
      <w:r w:rsidR="00B57461">
        <w:t>duas</w:t>
      </w:r>
      <w:r w:rsidR="00A61CFF" w:rsidRPr="00A61CFF">
        <w:t xml:space="preserve"> haste</w:t>
      </w:r>
      <w:r w:rsidR="00CF76CD">
        <w:t>s</w:t>
      </w:r>
      <w:r w:rsidR="00A61CFF" w:rsidRPr="00A61CFF">
        <w:t xml:space="preserve"> </w:t>
      </w:r>
      <w:r w:rsidR="00A61CFF">
        <w:t xml:space="preserve">de cobre alta camada </w:t>
      </w:r>
      <w:r w:rsidR="00A61CFF" w:rsidRPr="00A61CFF">
        <w:t>5/8" x 3,00</w:t>
      </w:r>
      <w:r w:rsidR="00A61CFF">
        <w:t>m</w:t>
      </w:r>
      <w:r w:rsidR="00CF76CD" w:rsidRPr="00CF76CD">
        <w:t>.</w:t>
      </w:r>
    </w:p>
    <w:p w14:paraId="67499633" w14:textId="5A5ABDFA" w:rsidR="00023704" w:rsidRPr="00F07B2A" w:rsidRDefault="00403FDF" w:rsidP="004F7D28">
      <w:pPr>
        <w:autoSpaceDE w:val="0"/>
        <w:autoSpaceDN w:val="0"/>
        <w:adjustRightInd w:val="0"/>
        <w:ind w:firstLine="794"/>
      </w:pPr>
      <w:r>
        <w:t>O cabo equalizador de cobre nu 50mm² deve estar enterrado a 50 cm de profundidade e ficar afastado no mínimo</w:t>
      </w:r>
      <w:r w:rsidR="00023704" w:rsidRPr="00F07B2A">
        <w:t xml:space="preserve"> 1,</w:t>
      </w:r>
      <w:r>
        <w:t>0</w:t>
      </w:r>
      <w:r w:rsidR="00023704" w:rsidRPr="00F07B2A">
        <w:t xml:space="preserve">0m </w:t>
      </w:r>
      <w:r>
        <w:t>das paredes externas do prédio</w:t>
      </w:r>
      <w:r w:rsidR="00023704" w:rsidRPr="00F07B2A">
        <w:t>. O cabo equalizador, bem como os aterramentos elétricos, telefônicos, eletrônicos, tubulações metálicas, entre outros; deverão ser ligados em uma caixa equalizadora de 0,20x0,20x0,1</w:t>
      </w:r>
      <w:r w:rsidR="0037139A">
        <w:t>0</w:t>
      </w:r>
      <w:r w:rsidR="00023704" w:rsidRPr="00F07B2A">
        <w:t>m, instalada a uma altura de 1,50m.</w:t>
      </w:r>
    </w:p>
    <w:p w14:paraId="0D141CE4" w14:textId="77777777" w:rsidR="00DD471E" w:rsidRDefault="00023704" w:rsidP="00DD471E">
      <w:pPr>
        <w:keepNext/>
        <w:ind w:firstLine="0"/>
        <w:jc w:val="center"/>
      </w:pPr>
      <w:r>
        <w:rPr>
          <w:noProof/>
          <w:lang w:eastAsia="pt-BR"/>
        </w:rPr>
        <w:lastRenderedPageBreak/>
        <w:drawing>
          <wp:inline distT="0" distB="0" distL="0" distR="0" wp14:anchorId="5B35CFC5" wp14:editId="3A70A8E2">
            <wp:extent cx="3408847" cy="1894637"/>
            <wp:effectExtent l="0" t="0" r="1270" b="0"/>
            <wp:docPr id="33" name="Imagem 33" descr="http://www.tel.com.br/wp-content/uploads/2011/07/caixa-de-equipotencializa%C3%A7%C3%A3o-com-9-terminais-para-uso-inter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el.com.br/wp-content/uploads/2011/07/caixa-de-equipotencializa%C3%A7%C3%A3o-com-9-terminais-para-uso-interno.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11250" cy="1895973"/>
                    </a:xfrm>
                    <a:prstGeom prst="rect">
                      <a:avLst/>
                    </a:prstGeom>
                    <a:noFill/>
                    <a:ln>
                      <a:noFill/>
                    </a:ln>
                  </pic:spPr>
                </pic:pic>
              </a:graphicData>
            </a:graphic>
          </wp:inline>
        </w:drawing>
      </w:r>
    </w:p>
    <w:p w14:paraId="57A4FBB1" w14:textId="77777777" w:rsidR="00023704" w:rsidRPr="00DD471E" w:rsidRDefault="00DD471E" w:rsidP="00DD471E">
      <w:pPr>
        <w:pStyle w:val="Legenda"/>
        <w:ind w:firstLine="0"/>
        <w:jc w:val="center"/>
        <w:rPr>
          <w:rFonts w:ascii="Arial" w:hAnsi="Arial" w:cs="Arial"/>
          <w:color w:val="auto"/>
          <w:sz w:val="20"/>
          <w:szCs w:val="20"/>
        </w:rPr>
      </w:pPr>
      <w:r w:rsidRPr="00DD471E">
        <w:rPr>
          <w:rFonts w:ascii="Arial" w:hAnsi="Arial" w:cs="Arial"/>
          <w:color w:val="auto"/>
          <w:sz w:val="20"/>
          <w:szCs w:val="20"/>
        </w:rPr>
        <w:t xml:space="preserve">Figura </w:t>
      </w:r>
      <w:r w:rsidRPr="00DD471E">
        <w:rPr>
          <w:rFonts w:ascii="Arial" w:hAnsi="Arial" w:cs="Arial"/>
          <w:color w:val="auto"/>
          <w:sz w:val="20"/>
          <w:szCs w:val="20"/>
        </w:rPr>
        <w:fldChar w:fldCharType="begin"/>
      </w:r>
      <w:r w:rsidRPr="00DD471E">
        <w:rPr>
          <w:rFonts w:ascii="Arial" w:hAnsi="Arial" w:cs="Arial"/>
          <w:color w:val="auto"/>
          <w:sz w:val="20"/>
          <w:szCs w:val="20"/>
        </w:rPr>
        <w:instrText xml:space="preserve"> SEQ Figura \* ARABIC </w:instrText>
      </w:r>
      <w:r w:rsidRPr="00DD471E">
        <w:rPr>
          <w:rFonts w:ascii="Arial" w:hAnsi="Arial" w:cs="Arial"/>
          <w:color w:val="auto"/>
          <w:sz w:val="20"/>
          <w:szCs w:val="20"/>
        </w:rPr>
        <w:fldChar w:fldCharType="separate"/>
      </w:r>
      <w:r w:rsidR="004D30AC">
        <w:rPr>
          <w:rFonts w:ascii="Arial" w:hAnsi="Arial" w:cs="Arial"/>
          <w:noProof/>
          <w:color w:val="auto"/>
          <w:sz w:val="20"/>
          <w:szCs w:val="20"/>
        </w:rPr>
        <w:t>10</w:t>
      </w:r>
      <w:r w:rsidRPr="00DD471E">
        <w:rPr>
          <w:rFonts w:ascii="Arial" w:hAnsi="Arial" w:cs="Arial"/>
          <w:color w:val="auto"/>
          <w:sz w:val="20"/>
          <w:szCs w:val="20"/>
        </w:rPr>
        <w:fldChar w:fldCharType="end"/>
      </w:r>
      <w:r w:rsidRPr="00DD471E">
        <w:rPr>
          <w:rFonts w:ascii="Arial" w:hAnsi="Arial" w:cs="Arial"/>
          <w:color w:val="auto"/>
          <w:sz w:val="20"/>
          <w:szCs w:val="20"/>
        </w:rPr>
        <w:t xml:space="preserve"> - Imagem Referência – Caixa equalizadora.</w:t>
      </w:r>
    </w:p>
    <w:p w14:paraId="6F589D39" w14:textId="77777777" w:rsidR="004D4CF9" w:rsidRDefault="004D4CF9" w:rsidP="00023704">
      <w:pPr>
        <w:jc w:val="center"/>
        <w:rPr>
          <w:b/>
          <w:sz w:val="18"/>
          <w:szCs w:val="18"/>
        </w:rPr>
      </w:pPr>
    </w:p>
    <w:p w14:paraId="35949170" w14:textId="12110FA5" w:rsidR="00DD471E" w:rsidRDefault="004D4CF9" w:rsidP="004D4CF9">
      <w:r w:rsidRPr="004D4CF9">
        <w:t xml:space="preserve">Deverá ser </w:t>
      </w:r>
      <w:r w:rsidR="003643B1">
        <w:t>implantado um quadro de distribuição de sobrepor</w:t>
      </w:r>
      <w:r w:rsidR="009A68EE">
        <w:t xml:space="preserve"> junto à pracinha</w:t>
      </w:r>
      <w:r w:rsidR="003643B1">
        <w:t xml:space="preserve"> para ser colocado</w:t>
      </w:r>
      <w:r w:rsidRPr="004D4CF9">
        <w:t xml:space="preserve"> </w:t>
      </w:r>
      <w:r w:rsidR="009A68EE">
        <w:t>três</w:t>
      </w:r>
      <w:r w:rsidRPr="004D4CF9">
        <w:t xml:space="preserve"> Dispositivo</w:t>
      </w:r>
      <w:r w:rsidR="009A68EE">
        <w:t>s</w:t>
      </w:r>
      <w:r w:rsidRPr="004D4CF9">
        <w:t xml:space="preserve"> de Proteção Contra Surtos (DPS) ligado</w:t>
      </w:r>
      <w:r w:rsidR="009A68EE">
        <w:t>s</w:t>
      </w:r>
      <w:r w:rsidRPr="004D4CF9">
        <w:t xml:space="preserve"> em série com </w:t>
      </w:r>
      <w:r w:rsidR="003643B1">
        <w:t>a rede de alimentação</w:t>
      </w:r>
      <w:r w:rsidRPr="004D4CF9">
        <w:t xml:space="preserve">. </w:t>
      </w:r>
      <w:r w:rsidRPr="007737C3">
        <w:t>A fixação deverá ser pela base, por engate rápido sobre trilh</w:t>
      </w:r>
      <w:r>
        <w:t>os. Para que exista um bom contato entre as conexões, é necessário manter apertados os parafusos e porcas correspondentes.</w:t>
      </w:r>
      <w:r w:rsidR="0082621B">
        <w:t xml:space="preserve"> Deverá ser de </w:t>
      </w:r>
      <w:r w:rsidR="0082621B" w:rsidRPr="00AD2C31">
        <w:t xml:space="preserve">classe </w:t>
      </w:r>
      <w:r w:rsidR="00C508FC">
        <w:t>1</w:t>
      </w:r>
      <w:r w:rsidR="0082621B">
        <w:t xml:space="preserve"> e possuir </w:t>
      </w:r>
      <w:r w:rsidR="0082621B" w:rsidRPr="00AD2C31">
        <w:t>tensão nominal de 350V, frequência nominal de 50/60Hz, corrente nominal de descarga de 40Ka, por</w:t>
      </w:r>
      <w:r w:rsidR="0082621B">
        <w:t xml:space="preserve"> pólo, nível de proteção 1,5 KV</w:t>
      </w:r>
      <w:r w:rsidR="0082621B" w:rsidRPr="00AD2C31">
        <w:t>, módulo de proteção</w:t>
      </w:r>
      <w:r w:rsidR="0082621B">
        <w:t xml:space="preserve"> plugável</w:t>
      </w:r>
      <w:r w:rsidR="0082621B" w:rsidRPr="00AD2C31">
        <w:t>.</w:t>
      </w:r>
      <w:r w:rsidR="0082621B">
        <w:t xml:space="preserve"> </w:t>
      </w:r>
      <w:r w:rsidR="0082621B" w:rsidRPr="007737C3">
        <w:t>Deverão ter uma vida média de, pelo menos, 20 mil manobras mecânicas e/ou elétricas com corrente nominal. O disparo, em caso de curto-circuito, deverá se</w:t>
      </w:r>
      <w:r w:rsidR="00866A46">
        <w:t>r</w:t>
      </w:r>
      <w:r w:rsidR="0082621B" w:rsidRPr="007737C3">
        <w:t xml:space="preserve"> entre 7 e 10 x In.</w:t>
      </w:r>
      <w:bookmarkStart w:id="131" w:name="_GoBack"/>
      <w:bookmarkEnd w:id="131"/>
    </w:p>
    <w:p w14:paraId="1F9C47BC" w14:textId="77777777" w:rsidR="00DD471E" w:rsidRDefault="00DD471E" w:rsidP="00DD471E">
      <w:pPr>
        <w:keepNext/>
        <w:ind w:firstLine="0"/>
        <w:jc w:val="center"/>
      </w:pPr>
      <w:r>
        <w:rPr>
          <w:noProof/>
          <w:sz w:val="20"/>
          <w:szCs w:val="20"/>
          <w:lang w:eastAsia="pt-BR"/>
        </w:rPr>
        <w:drawing>
          <wp:inline distT="0" distB="0" distL="0" distR="0" wp14:anchorId="0F0BCAA9" wp14:editId="526A5FBA">
            <wp:extent cx="1439545" cy="1439545"/>
            <wp:effectExtent l="0" t="0" r="8255" b="8255"/>
            <wp:docPr id="49"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S Dispositivo de Proteção Contra Surtos.jpg"/>
                    <pic:cNvPicPr/>
                  </pic:nvPicPr>
                  <pic:blipFill>
                    <a:blip r:embed="rId22">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inline>
        </w:drawing>
      </w:r>
    </w:p>
    <w:p w14:paraId="4978CD2A" w14:textId="3E571F26" w:rsidR="00DD471E" w:rsidRPr="00803101" w:rsidRDefault="00DD471E" w:rsidP="00803101">
      <w:pPr>
        <w:pStyle w:val="Legenda"/>
        <w:ind w:firstLine="0"/>
        <w:jc w:val="center"/>
        <w:rPr>
          <w:rFonts w:ascii="Arial" w:hAnsi="Arial" w:cs="Arial"/>
          <w:b w:val="0"/>
          <w:color w:val="auto"/>
          <w:sz w:val="20"/>
          <w:szCs w:val="20"/>
        </w:rPr>
      </w:pPr>
      <w:r w:rsidRPr="00803101">
        <w:rPr>
          <w:rFonts w:ascii="Arial" w:hAnsi="Arial" w:cs="Arial"/>
          <w:color w:val="auto"/>
          <w:sz w:val="20"/>
          <w:szCs w:val="20"/>
        </w:rPr>
        <w:t xml:space="preserve">Figura </w:t>
      </w:r>
      <w:r w:rsidRPr="00803101">
        <w:rPr>
          <w:rFonts w:ascii="Arial" w:hAnsi="Arial" w:cs="Arial"/>
          <w:color w:val="auto"/>
          <w:sz w:val="20"/>
          <w:szCs w:val="20"/>
        </w:rPr>
        <w:fldChar w:fldCharType="begin"/>
      </w:r>
      <w:r w:rsidRPr="00803101">
        <w:rPr>
          <w:rFonts w:ascii="Arial" w:hAnsi="Arial" w:cs="Arial"/>
          <w:color w:val="auto"/>
          <w:sz w:val="20"/>
          <w:szCs w:val="20"/>
        </w:rPr>
        <w:instrText xml:space="preserve"> SEQ Figura \* ARABIC </w:instrText>
      </w:r>
      <w:r w:rsidRPr="00803101">
        <w:rPr>
          <w:rFonts w:ascii="Arial" w:hAnsi="Arial" w:cs="Arial"/>
          <w:color w:val="auto"/>
          <w:sz w:val="20"/>
          <w:szCs w:val="20"/>
        </w:rPr>
        <w:fldChar w:fldCharType="separate"/>
      </w:r>
      <w:r w:rsidR="004D30AC">
        <w:rPr>
          <w:rFonts w:ascii="Arial" w:hAnsi="Arial" w:cs="Arial"/>
          <w:noProof/>
          <w:color w:val="auto"/>
          <w:sz w:val="20"/>
          <w:szCs w:val="20"/>
        </w:rPr>
        <w:t>11</w:t>
      </w:r>
      <w:r w:rsidRPr="00803101">
        <w:rPr>
          <w:rFonts w:ascii="Arial" w:hAnsi="Arial" w:cs="Arial"/>
          <w:color w:val="auto"/>
          <w:sz w:val="20"/>
          <w:szCs w:val="20"/>
        </w:rPr>
        <w:fldChar w:fldCharType="end"/>
      </w:r>
      <w:r w:rsidRPr="00803101">
        <w:rPr>
          <w:rFonts w:ascii="Arial" w:hAnsi="Arial" w:cs="Arial"/>
          <w:color w:val="auto"/>
          <w:sz w:val="20"/>
          <w:szCs w:val="20"/>
        </w:rPr>
        <w:t xml:space="preserve"> - Imagem Referência – </w:t>
      </w:r>
      <w:r w:rsidR="004D30AC">
        <w:rPr>
          <w:rFonts w:ascii="Arial" w:hAnsi="Arial" w:cs="Arial"/>
          <w:color w:val="auto"/>
          <w:sz w:val="20"/>
          <w:szCs w:val="20"/>
        </w:rPr>
        <w:t>Dispositivo de Proteção Contra Surtos</w:t>
      </w:r>
      <w:r w:rsidRPr="00803101">
        <w:rPr>
          <w:rFonts w:ascii="Arial" w:hAnsi="Arial" w:cs="Arial"/>
          <w:color w:val="auto"/>
          <w:sz w:val="20"/>
          <w:szCs w:val="20"/>
        </w:rPr>
        <w:t>.</w:t>
      </w:r>
    </w:p>
    <w:p w14:paraId="3A63A43E" w14:textId="77777777" w:rsidR="00B60FAD" w:rsidRDefault="00B60FAD" w:rsidP="00B60FAD">
      <w:pPr>
        <w:ind w:firstLine="708"/>
        <w:jc w:val="center"/>
        <w:rPr>
          <w:sz w:val="20"/>
          <w:szCs w:val="20"/>
        </w:rPr>
      </w:pPr>
    </w:p>
    <w:p w14:paraId="1BA0AC27" w14:textId="77777777" w:rsidR="00023704" w:rsidRDefault="00023704" w:rsidP="00D845E6">
      <w:pPr>
        <w:pStyle w:val="Ttulo1"/>
        <w:numPr>
          <w:ilvl w:val="0"/>
          <w:numId w:val="15"/>
        </w:numPr>
        <w:ind w:left="0" w:firstLine="709"/>
      </w:pPr>
      <w:bookmarkStart w:id="132" w:name="_Toc419998178"/>
      <w:bookmarkStart w:id="133" w:name="_Toc420135859"/>
      <w:bookmarkStart w:id="134" w:name="_Toc429579747"/>
      <w:r>
        <w:t>PINTURAS</w:t>
      </w:r>
      <w:bookmarkEnd w:id="132"/>
      <w:bookmarkEnd w:id="133"/>
      <w:bookmarkEnd w:id="134"/>
    </w:p>
    <w:p w14:paraId="7DF90E89" w14:textId="77777777" w:rsidR="00023704" w:rsidRDefault="00023704" w:rsidP="00023704">
      <w:pPr>
        <w:pStyle w:val="PargrafodaLista"/>
        <w:spacing w:line="240" w:lineRule="auto"/>
        <w:ind w:left="927" w:firstLine="0"/>
      </w:pPr>
    </w:p>
    <w:p w14:paraId="56AF8AB7" w14:textId="77777777" w:rsidR="00023704" w:rsidRDefault="00023704" w:rsidP="00CB22EE">
      <w:pPr>
        <w:pStyle w:val="PargrafodaLista"/>
        <w:ind w:left="0" w:firstLine="794"/>
      </w:pPr>
      <w:r>
        <w:t>Serão obedecidas as recomendações que seguem na aplicação de pintura em substrato de concreto, argamassa e materiais com acabamento em madeira e metálica.</w:t>
      </w:r>
    </w:p>
    <w:p w14:paraId="27696C84" w14:textId="77777777" w:rsidR="00023704" w:rsidRDefault="00023704" w:rsidP="00023704">
      <w:pPr>
        <w:pStyle w:val="PargrafodaLista"/>
        <w:ind w:left="0" w:firstLine="397"/>
      </w:pPr>
      <w:r>
        <w:t>A execução de serviços de pinturas deverá atender às seguintes Normas e práticas complementares:</w:t>
      </w:r>
    </w:p>
    <w:p w14:paraId="1274DC39" w14:textId="77777777" w:rsidR="00023704" w:rsidRDefault="00023704" w:rsidP="00023704">
      <w:pPr>
        <w:pStyle w:val="PargrafodaLista"/>
        <w:ind w:left="927" w:firstLine="0"/>
      </w:pPr>
      <w:r>
        <w:t>•</w:t>
      </w:r>
      <w:r>
        <w:tab/>
        <w:t>NBR 13245 – Execução de Pinturas em Edificações não Industriais;</w:t>
      </w:r>
    </w:p>
    <w:p w14:paraId="28312923" w14:textId="77777777" w:rsidR="00023704" w:rsidRDefault="00023704" w:rsidP="00023704">
      <w:pPr>
        <w:pStyle w:val="PargrafodaLista"/>
        <w:ind w:left="927" w:firstLine="0"/>
      </w:pPr>
      <w:r>
        <w:t>•</w:t>
      </w:r>
      <w:r>
        <w:tab/>
        <w:t>NBR 11702 – Tintas para Edificações não Industriais – Classificação;</w:t>
      </w:r>
    </w:p>
    <w:p w14:paraId="0103E090" w14:textId="77777777" w:rsidR="00023704" w:rsidRDefault="00023704" w:rsidP="005771EA">
      <w:pPr>
        <w:pStyle w:val="PargrafodaLista"/>
        <w:ind w:left="927" w:firstLine="0"/>
      </w:pPr>
      <w:r>
        <w:lastRenderedPageBreak/>
        <w:t>•</w:t>
      </w:r>
      <w:r>
        <w:tab/>
        <w:t>NBR 12554 – Tintas para Especificações não Industriais.</w:t>
      </w:r>
    </w:p>
    <w:p w14:paraId="0CCA944F" w14:textId="77777777" w:rsidR="00023704" w:rsidRDefault="00023704" w:rsidP="00CB22EE">
      <w:pPr>
        <w:pStyle w:val="PargrafodaLista"/>
        <w:ind w:left="0" w:firstLine="794"/>
      </w:pPr>
      <w:r>
        <w:t>Todos os materiais deverão ser recebidos em seus recipientes originais, contendo a indicação dos fabricantes, identificação das tintas e rótulos intactos. Os recipientes deverão indicar a data de fabricação e os prazo de validade de seus componentes.</w:t>
      </w:r>
    </w:p>
    <w:p w14:paraId="52A863AE" w14:textId="77777777" w:rsidR="00023704" w:rsidRDefault="00023704" w:rsidP="00CB22EE">
      <w:pPr>
        <w:pStyle w:val="PargrafodaLista"/>
        <w:ind w:left="0" w:firstLine="794"/>
      </w:pPr>
      <w:r>
        <w:t>A área para armazenamento das tintas deverá ser ventilada, em local</w:t>
      </w:r>
      <w:r w:rsidR="00B60FAD">
        <w:t xml:space="preserve"> </w:t>
      </w:r>
      <w:r>
        <w:t>seco e provida de dispositivos adequados à prevenção de incêndios e explosões provocadas por armazenagem ineficiente ou contato das tintas com outros comburentes. (</w:t>
      </w:r>
      <w:r w:rsidRPr="001A56B5">
        <w:rPr>
          <w:i/>
        </w:rPr>
        <w:t>devem ser armazenadas junto ao canteiro da contratada</w:t>
      </w:r>
      <w:r>
        <w:t>).</w:t>
      </w:r>
    </w:p>
    <w:p w14:paraId="2104EC68" w14:textId="77777777" w:rsidR="00023704" w:rsidRDefault="00023704" w:rsidP="00CB22EE">
      <w:pPr>
        <w:pStyle w:val="PargrafodaLista"/>
        <w:ind w:left="0" w:firstLine="794"/>
      </w:pPr>
      <w:r>
        <w:t>Antes do início de quaisquer serviços de pinturas, deverão ser observadas as seguintes diretrizes gerais:</w:t>
      </w:r>
    </w:p>
    <w:p w14:paraId="54EE1A03" w14:textId="77777777" w:rsidR="00CB22EE" w:rsidRDefault="00023704" w:rsidP="00CB22EE">
      <w:pPr>
        <w:pStyle w:val="PargrafodaLista"/>
        <w:ind w:left="0" w:firstLine="794"/>
      </w:pPr>
      <w:r>
        <w:t>As superfícies a serem pintadas serão cuidadosamente limpas, de modo a remover sujeiras, poeiras e outras substâncias ou corpos estranhos; a poeira e a pintura velha deverão ser eliminadas com escovas, lixas e jatos de água, as manchas de óleo e graxas serão removidas com solventes.</w:t>
      </w:r>
    </w:p>
    <w:p w14:paraId="7EB87D28" w14:textId="3585300C" w:rsidR="00957CA3" w:rsidRDefault="00023704" w:rsidP="00957CA3">
      <w:pPr>
        <w:pStyle w:val="PargrafodaLista"/>
        <w:ind w:left="0" w:firstLine="927"/>
      </w:pPr>
      <w:r>
        <w:t xml:space="preserve">A aplicação </w:t>
      </w:r>
      <w:r w:rsidR="00CB22EE">
        <w:t>será dada em mínimo duas demãos</w:t>
      </w:r>
      <w:r w:rsidR="00957CA3">
        <w:t xml:space="preserve"> e não devem ocorrer em dias chuvosos ou de ventos fortes, ou de condensação de calor.</w:t>
      </w:r>
    </w:p>
    <w:p w14:paraId="4706FB68" w14:textId="77777777" w:rsidR="00023704" w:rsidRDefault="00023704" w:rsidP="00CB22EE">
      <w:pPr>
        <w:pStyle w:val="PargrafodaLista"/>
        <w:ind w:left="0" w:firstLine="794"/>
      </w:pPr>
      <w:r>
        <w:t>Cada demão de tinta somente será aplicada quando a anterior estiver totalmente seca, recomendando-se um intervalo de, pelo menos, 24 horas entre demãos sucessivas; igual cuidado deverá ser tomado entre o emassamento e a aplicação d</w:t>
      </w:r>
      <w:r w:rsidR="000672F6">
        <w:t>a</w:t>
      </w:r>
      <w:r>
        <w:t xml:space="preserve"> </w:t>
      </w:r>
      <w:r w:rsidR="000672F6">
        <w:t>pintura</w:t>
      </w:r>
      <w:r>
        <w:t>, recomendando-se um intervalo mínimo de 48 horas entre o emassamento e a primeira demão de tinta.</w:t>
      </w:r>
    </w:p>
    <w:p w14:paraId="71E7AE0E" w14:textId="77777777" w:rsidR="00023704" w:rsidRDefault="00023704" w:rsidP="00023704">
      <w:pPr>
        <w:pStyle w:val="PargrafodaLista"/>
        <w:ind w:left="0" w:firstLine="927"/>
      </w:pPr>
      <w:r>
        <w:t>Precauções especiais deverão ser observadas em relação á superfícies que não receberão pinturas, para se evitar respingos. Recomenda-se adotar os seguintes procedimentos para proteção de superfícies e estruturas: (a) isolamento com tiras de papel, fitas adesivas, panos, jornais ou outros materiais; (b) remoção de salpicos, enquanto a tinta estiver fresca, empregando, se necessário, removedores adequados; (c) a aplicação só se dará após a cura das argamassas de reboco.</w:t>
      </w:r>
    </w:p>
    <w:p w14:paraId="600D30CA" w14:textId="410A2E6C" w:rsidR="00023704" w:rsidRDefault="00023704" w:rsidP="00023704">
      <w:pPr>
        <w:pStyle w:val="PargrafodaLista"/>
        <w:ind w:left="0" w:firstLine="927"/>
      </w:pPr>
      <w:r>
        <w:t>Especial cuidado deverá ser tomado em relação às esquadrias (marcos e portas), onde deverão ser protegidos os vidros, dobradiças, maçanetas e outros acessórios.</w:t>
      </w:r>
    </w:p>
    <w:p w14:paraId="7515B030" w14:textId="77777777" w:rsidR="00023704" w:rsidRDefault="00023704" w:rsidP="00023704">
      <w:pPr>
        <w:pStyle w:val="PargrafodaLista"/>
        <w:ind w:left="0" w:firstLine="993"/>
      </w:pPr>
      <w:r>
        <w:t>As tintas aplicadas serão diluídas conforme orientação dos fabricantes e aplicadas nas proporções recomendadas. As camadas deverão ser uniformes, sem corrimentos, falhas ou outras marcas.</w:t>
      </w:r>
    </w:p>
    <w:p w14:paraId="5C151679" w14:textId="77777777" w:rsidR="00023704" w:rsidRDefault="00023704" w:rsidP="00023704">
      <w:pPr>
        <w:pStyle w:val="PargrafodaLista"/>
        <w:ind w:left="0" w:firstLine="927"/>
      </w:pPr>
      <w:r>
        <w:lastRenderedPageBreak/>
        <w:t>Todas as tintas serão rigorosamente preparadas dentro das latas e periodicamente mexidas, antes e durante sua aplicação, a fim de se manter como uma mistura densa e uniforme, evitando sedimentação de componentes das mesmas.</w:t>
      </w:r>
    </w:p>
    <w:p w14:paraId="300C15AC" w14:textId="77777777" w:rsidR="00023704" w:rsidRPr="00241DFB" w:rsidRDefault="00023704" w:rsidP="00023704">
      <w:pPr>
        <w:ind w:firstLine="0"/>
        <w:rPr>
          <w:b/>
        </w:rPr>
      </w:pPr>
    </w:p>
    <w:p w14:paraId="5AA828AC" w14:textId="139BA97E" w:rsidR="00023704" w:rsidRPr="009C7874" w:rsidRDefault="00023704" w:rsidP="00D845E6">
      <w:pPr>
        <w:pStyle w:val="Ttulo2"/>
        <w:numPr>
          <w:ilvl w:val="1"/>
          <w:numId w:val="19"/>
        </w:numPr>
        <w:ind w:left="0" w:firstLine="993"/>
      </w:pPr>
      <w:bookmarkStart w:id="135" w:name="_Toc419998179"/>
      <w:bookmarkStart w:id="136" w:name="_Toc420135860"/>
      <w:bookmarkStart w:id="137" w:name="_Toc429579748"/>
      <w:r w:rsidRPr="009C7874">
        <w:t>SELADOR</w:t>
      </w:r>
      <w:bookmarkEnd w:id="135"/>
      <w:bookmarkEnd w:id="136"/>
      <w:bookmarkEnd w:id="137"/>
    </w:p>
    <w:p w14:paraId="002D2960" w14:textId="77777777" w:rsidR="00023704" w:rsidRDefault="00023704" w:rsidP="00023704">
      <w:pPr>
        <w:ind w:left="567" w:firstLine="0"/>
      </w:pPr>
    </w:p>
    <w:p w14:paraId="5F990803" w14:textId="0EC65579" w:rsidR="00023704" w:rsidRPr="00493991" w:rsidRDefault="00493991" w:rsidP="00023704">
      <w:pPr>
        <w:pStyle w:val="PargrafodaLista"/>
        <w:ind w:left="0" w:firstLine="851"/>
      </w:pPr>
      <w:r w:rsidRPr="00493991">
        <w:t>Os revestimentos argamassados e laje da Central de Gás Liquefeito de Petróleo, bem como os entornos da</w:t>
      </w:r>
      <w:r>
        <w:t>s</w:t>
      </w:r>
      <w:r w:rsidRPr="00493991">
        <w:t xml:space="preserve"> esquadria</w:t>
      </w:r>
      <w:r>
        <w:t>s</w:t>
      </w:r>
      <w:r w:rsidRPr="00493991">
        <w:t xml:space="preserve"> rotacionada</w:t>
      </w:r>
      <w:r>
        <w:t>s</w:t>
      </w:r>
      <w:r w:rsidRPr="00493991">
        <w:t xml:space="preserve">, </w:t>
      </w:r>
      <w:r w:rsidR="00023704" w:rsidRPr="00493991">
        <w:t>serão selados antes da pintura acrílica. O selador será acrílico e deverá ser aplicado com rolo de lã.</w:t>
      </w:r>
    </w:p>
    <w:p w14:paraId="0CD54784" w14:textId="77777777" w:rsidR="00023704" w:rsidRDefault="00023704" w:rsidP="00023704">
      <w:pPr>
        <w:ind w:firstLine="0"/>
      </w:pPr>
    </w:p>
    <w:p w14:paraId="6D254E72" w14:textId="70810E12" w:rsidR="00023704" w:rsidRPr="009C7874" w:rsidRDefault="00023704" w:rsidP="00D845E6">
      <w:pPr>
        <w:pStyle w:val="Ttulo2"/>
        <w:numPr>
          <w:ilvl w:val="1"/>
          <w:numId w:val="19"/>
        </w:numPr>
        <w:ind w:left="0" w:firstLine="993"/>
      </w:pPr>
      <w:bookmarkStart w:id="138" w:name="_Toc419998180"/>
      <w:bookmarkStart w:id="139" w:name="_Toc420135861"/>
      <w:bookmarkStart w:id="140" w:name="_Toc429579749"/>
      <w:r w:rsidRPr="009C7874">
        <w:t>PINTURA ACRÍLICA</w:t>
      </w:r>
      <w:bookmarkEnd w:id="138"/>
      <w:bookmarkEnd w:id="139"/>
      <w:bookmarkEnd w:id="140"/>
    </w:p>
    <w:p w14:paraId="4961C583" w14:textId="77777777" w:rsidR="00B62DDE" w:rsidRPr="00493991" w:rsidRDefault="00B62DDE" w:rsidP="00B62DDE">
      <w:pPr>
        <w:pStyle w:val="PargrafodaLista"/>
        <w:ind w:left="0" w:firstLine="993"/>
      </w:pPr>
    </w:p>
    <w:p w14:paraId="51B011F5" w14:textId="57201303" w:rsidR="00B62DDE" w:rsidRPr="00493991" w:rsidRDefault="00B62DDE" w:rsidP="00493991">
      <w:pPr>
        <w:pStyle w:val="PargrafodaLista"/>
        <w:ind w:left="0" w:firstLine="851"/>
      </w:pPr>
      <w:r w:rsidRPr="00493991">
        <w:t xml:space="preserve">Está sendo previsto a pintura acrílica </w:t>
      </w:r>
      <w:r w:rsidR="00493991" w:rsidRPr="00493991">
        <w:t>nos revestimentos argamassados e laje da Central de Gás Liquefeito de Petróleo e nos entornos das esquadrias rotacionadas.</w:t>
      </w:r>
    </w:p>
    <w:p w14:paraId="5698519E" w14:textId="08E77794" w:rsidR="00023704" w:rsidRDefault="00023704" w:rsidP="00493991">
      <w:pPr>
        <w:ind w:firstLine="993"/>
      </w:pPr>
      <w:r>
        <w:t xml:space="preserve">A pintura acrílica deverá ser executada em conformidade com o descrito neste Memorial, e serão da marca Coral, Suvinil ou similar </w:t>
      </w:r>
      <w:r w:rsidR="00957CA3">
        <w:t xml:space="preserve">(se similar, a CONTRATADA deverá comprovar </w:t>
      </w:r>
      <w:r w:rsidR="00957CA3" w:rsidRPr="00187D61">
        <w:t xml:space="preserve">equivalência nos </w:t>
      </w:r>
      <w:r w:rsidR="00957CA3">
        <w:t xml:space="preserve">itens: qualidade, resistência, </w:t>
      </w:r>
      <w:r w:rsidR="00957CA3" w:rsidRPr="00187D61">
        <w:t>aspecto</w:t>
      </w:r>
      <w:r w:rsidR="00957CA3">
        <w:t xml:space="preserve"> e preço).</w:t>
      </w:r>
    </w:p>
    <w:p w14:paraId="4BAE701B" w14:textId="77777777" w:rsidR="00023704" w:rsidRDefault="00023704" w:rsidP="00023704">
      <w:pPr>
        <w:pStyle w:val="PargrafodaLista"/>
        <w:ind w:left="0" w:firstLine="993"/>
      </w:pPr>
      <w:r>
        <w:t>As áreas de alvenaria que apresentarem necessidade de reparos por falhas, trincas, etc., serão cuidadosamente enchidas, feltradas, desempenadas e niveladas com cimento e areia fina e por excesso, cortadas com talhadeiras ou lixadeira manual.</w:t>
      </w:r>
    </w:p>
    <w:p w14:paraId="3A4B2C2E" w14:textId="33289596" w:rsidR="00023704" w:rsidRDefault="00023704" w:rsidP="00023704">
      <w:pPr>
        <w:pStyle w:val="PargrafodaLista"/>
        <w:ind w:left="0" w:firstLine="927"/>
      </w:pPr>
      <w:r>
        <w:t xml:space="preserve">Após a </w:t>
      </w:r>
      <w:r w:rsidR="00957CA3">
        <w:t>aplicação e secagem do selador,</w:t>
      </w:r>
      <w:r>
        <w:t xml:space="preserve"> serão aplicadas no mínimo dua</w:t>
      </w:r>
      <w:r w:rsidR="00335B92">
        <w:t>s demãos de tinta acrílica semi-</w:t>
      </w:r>
      <w:r>
        <w:t>brilho, ou quantas forem necessárias, para que a tinta fique com um acabamento perfeito.</w:t>
      </w:r>
    </w:p>
    <w:p w14:paraId="76AA9469" w14:textId="62274FD5" w:rsidR="00023704" w:rsidRDefault="00CC6C9D" w:rsidP="00957CA3">
      <w:pPr>
        <w:pStyle w:val="PargrafodaLista"/>
        <w:ind w:left="0" w:firstLine="397"/>
      </w:pPr>
      <w:r>
        <w:tab/>
      </w:r>
      <w:r w:rsidR="00023704">
        <w:t>A pintura das áreas internas e externas obedecerão o layout existentes, tanto nas tonalid</w:t>
      </w:r>
      <w:r w:rsidR="00957CA3">
        <w:t>ades quanto parâmetros adotados, e a</w:t>
      </w:r>
      <w:r w:rsidR="00023704">
        <w:t>s cores das tintas a serem utilizadas deverão ser aprovadas pela F</w:t>
      </w:r>
      <w:r w:rsidR="00EF4AFB">
        <w:t>ISCALIZAÇÃO</w:t>
      </w:r>
      <w:r w:rsidR="00023704">
        <w:t>.</w:t>
      </w:r>
    </w:p>
    <w:p w14:paraId="580619D2" w14:textId="77777777" w:rsidR="00335B92" w:rsidRDefault="00335B92" w:rsidP="00957CA3">
      <w:pPr>
        <w:pStyle w:val="PargrafodaLista"/>
        <w:ind w:left="0" w:firstLine="397"/>
      </w:pPr>
    </w:p>
    <w:p w14:paraId="77406502" w14:textId="1A774C26" w:rsidR="00335B92" w:rsidRPr="009C7874" w:rsidRDefault="00335B92" w:rsidP="00D845E6">
      <w:pPr>
        <w:pStyle w:val="Ttulo2"/>
        <w:numPr>
          <w:ilvl w:val="1"/>
          <w:numId w:val="19"/>
        </w:numPr>
        <w:ind w:left="0" w:firstLine="993"/>
      </w:pPr>
      <w:bookmarkStart w:id="141" w:name="_Toc419998182"/>
      <w:bookmarkStart w:id="142" w:name="_Toc420135863"/>
      <w:bookmarkStart w:id="143" w:name="_Toc429579750"/>
      <w:r>
        <w:t>FUNDO GALVANIZADO</w:t>
      </w:r>
      <w:bookmarkEnd w:id="141"/>
      <w:bookmarkEnd w:id="142"/>
      <w:bookmarkEnd w:id="143"/>
    </w:p>
    <w:p w14:paraId="7C6FE31A" w14:textId="77777777" w:rsidR="00335B92" w:rsidRDefault="00335B92" w:rsidP="00335B92">
      <w:pPr>
        <w:ind w:left="567" w:firstLine="0"/>
      </w:pPr>
    </w:p>
    <w:p w14:paraId="753143F4" w14:textId="597A88E2" w:rsidR="00335B92" w:rsidRPr="00493991" w:rsidRDefault="00335B92" w:rsidP="00F24E2C">
      <w:pPr>
        <w:pStyle w:val="PargrafodaLista"/>
        <w:ind w:left="0"/>
      </w:pPr>
      <w:r w:rsidRPr="00493991">
        <w:t xml:space="preserve">Está sendo previsto fundo galvanizado </w:t>
      </w:r>
      <w:r w:rsidR="00493991" w:rsidRPr="00493991">
        <w:t>para as portas/marcos novas, a grade implantada no acesso principal, a grade da Central de Gás Liquefeito de Petróleo e tubulação de gás.</w:t>
      </w:r>
      <w:r w:rsidRPr="00493991">
        <w:t xml:space="preserve"> </w:t>
      </w:r>
      <w:r w:rsidR="00F24E2C" w:rsidRPr="00493991">
        <w:t>Antes de sua aplicação, as superfícies deverão ser lixadas com lixa para ferro nº 150 e deverão ser aplicados em uma demão, aguardando um período de quatro horas após sua aplicação para a aplicação da pintura.</w:t>
      </w:r>
    </w:p>
    <w:p w14:paraId="36FEEEDB" w14:textId="77777777" w:rsidR="00957CA3" w:rsidRDefault="00957CA3" w:rsidP="00957CA3">
      <w:pPr>
        <w:pStyle w:val="PargrafodaLista"/>
        <w:ind w:left="0" w:firstLine="397"/>
      </w:pPr>
    </w:p>
    <w:p w14:paraId="006261A8" w14:textId="77777777" w:rsidR="002E06CB" w:rsidRDefault="002E06CB" w:rsidP="00957CA3">
      <w:pPr>
        <w:pStyle w:val="PargrafodaLista"/>
        <w:ind w:left="0" w:firstLine="397"/>
      </w:pPr>
    </w:p>
    <w:p w14:paraId="5F13086E" w14:textId="77777777" w:rsidR="002E06CB" w:rsidRDefault="002E06CB" w:rsidP="00957CA3">
      <w:pPr>
        <w:pStyle w:val="PargrafodaLista"/>
        <w:ind w:left="0" w:firstLine="397"/>
      </w:pPr>
    </w:p>
    <w:p w14:paraId="090C7BDB" w14:textId="77777777" w:rsidR="00023704" w:rsidRPr="009C7874" w:rsidRDefault="00023704" w:rsidP="00D845E6">
      <w:pPr>
        <w:pStyle w:val="Ttulo2"/>
        <w:numPr>
          <w:ilvl w:val="1"/>
          <w:numId w:val="19"/>
        </w:numPr>
        <w:ind w:left="0" w:firstLine="993"/>
      </w:pPr>
      <w:bookmarkStart w:id="144" w:name="_Toc419998181"/>
      <w:bookmarkStart w:id="145" w:name="_Toc420135862"/>
      <w:bookmarkStart w:id="146" w:name="_Toc429579751"/>
      <w:r w:rsidRPr="009C7874">
        <w:t>PINTURA ESMALTE</w:t>
      </w:r>
      <w:bookmarkEnd w:id="144"/>
      <w:bookmarkEnd w:id="145"/>
      <w:bookmarkEnd w:id="146"/>
    </w:p>
    <w:p w14:paraId="656FE310" w14:textId="06B1548A" w:rsidR="00F45090" w:rsidRDefault="00F45090" w:rsidP="00F45090">
      <w:pPr>
        <w:pStyle w:val="PargrafodaLista"/>
        <w:ind w:left="0" w:firstLine="927"/>
      </w:pPr>
    </w:p>
    <w:p w14:paraId="3310F5B6" w14:textId="266CB36E" w:rsidR="00B62DDE" w:rsidRPr="00B62DDE" w:rsidRDefault="00B62DDE" w:rsidP="00B62DDE">
      <w:pPr>
        <w:pStyle w:val="PargrafodaLista"/>
        <w:ind w:left="0" w:firstLine="851"/>
        <w:rPr>
          <w:color w:val="00B050"/>
        </w:rPr>
      </w:pPr>
      <w:r w:rsidRPr="00C27ED7">
        <w:t xml:space="preserve">Está sendo previsto a pintura </w:t>
      </w:r>
      <w:r w:rsidR="00CA7673" w:rsidRPr="00C27ED7">
        <w:t>esmalte</w:t>
      </w:r>
      <w:r w:rsidRPr="00C27ED7">
        <w:t xml:space="preserve"> </w:t>
      </w:r>
      <w:r w:rsidR="00C27ED7" w:rsidRPr="00C27ED7">
        <w:t xml:space="preserve">para </w:t>
      </w:r>
      <w:r w:rsidR="00C27ED7" w:rsidRPr="00493991">
        <w:t>as portas/marcos novas, a grade implantada no acesso principal, a grade da Central de Gás Liquefeito de Petróleo e tubulação de gás</w:t>
      </w:r>
    </w:p>
    <w:p w14:paraId="0F87297C" w14:textId="77777777" w:rsidR="00545647" w:rsidRDefault="00545647" w:rsidP="00545647">
      <w:pPr>
        <w:pStyle w:val="PargrafodaLista"/>
        <w:ind w:left="0" w:firstLine="851"/>
      </w:pPr>
      <w:r>
        <w:t>A aplicação da pintura esmalte será executada obedecendo as instruções dos fabricantes e demais especificações contidas neste Memorial Descritivo. Serão aplicadas, no mínimo, duas demãos de tinta.</w:t>
      </w:r>
    </w:p>
    <w:p w14:paraId="6E7D51EC" w14:textId="77777777" w:rsidR="005B35B8" w:rsidRPr="000C0B74" w:rsidRDefault="005B35B8" w:rsidP="000C0B74">
      <w:pPr>
        <w:pStyle w:val="PargrafodaLista"/>
        <w:ind w:left="360" w:firstLine="0"/>
        <w:rPr>
          <w:rFonts w:ascii="Times New Roman" w:eastAsia="Calibri" w:hAnsi="Times New Roman" w:cs="Times New Roman"/>
        </w:rPr>
      </w:pPr>
    </w:p>
    <w:p w14:paraId="58BCC4CB" w14:textId="41EEB3CA" w:rsidR="00333897" w:rsidRPr="001A6019" w:rsidRDefault="005800A3" w:rsidP="00D845E6">
      <w:pPr>
        <w:pStyle w:val="Ttulo1"/>
        <w:numPr>
          <w:ilvl w:val="0"/>
          <w:numId w:val="15"/>
        </w:numPr>
        <w:ind w:left="0" w:firstLine="709"/>
      </w:pPr>
      <w:bookmarkStart w:id="147" w:name="_Toc413327419"/>
      <w:bookmarkStart w:id="148" w:name="_Toc413330739"/>
      <w:bookmarkStart w:id="149" w:name="_Toc413418534"/>
      <w:bookmarkStart w:id="150" w:name="_Toc413418561"/>
      <w:bookmarkStart w:id="151" w:name="_Toc413421043"/>
      <w:bookmarkStart w:id="152" w:name="_Toc413675941"/>
      <w:bookmarkStart w:id="153" w:name="_Toc429579752"/>
      <w:bookmarkEnd w:id="147"/>
      <w:bookmarkEnd w:id="148"/>
      <w:bookmarkEnd w:id="149"/>
      <w:bookmarkEnd w:id="150"/>
      <w:bookmarkEnd w:id="151"/>
      <w:bookmarkEnd w:id="152"/>
      <w:r>
        <w:t>LIMPEZA FINAL DA OBRA</w:t>
      </w:r>
      <w:bookmarkEnd w:id="153"/>
    </w:p>
    <w:p w14:paraId="5CD6758A" w14:textId="77777777" w:rsidR="00333897" w:rsidRPr="00187D61" w:rsidRDefault="00333897" w:rsidP="00FF4217"/>
    <w:p w14:paraId="3B7D208E" w14:textId="77777777" w:rsidR="0041784E" w:rsidRPr="00187D61" w:rsidRDefault="0041784E" w:rsidP="0041784E">
      <w:r w:rsidRPr="00187D61">
        <w:t>Depois de concluídos todos os serviços, os espaços que sofreram intervenção serão convenientemente limpos com cuidado especial, de modo que não sejam danificadas outras partes da edif</w:t>
      </w:r>
      <w:r>
        <w:t>icação, ficando as áreas limpas e em condições de uso imediato.</w:t>
      </w:r>
    </w:p>
    <w:p w14:paraId="4A56BDFA" w14:textId="77777777" w:rsidR="0041784E" w:rsidRPr="0037055A" w:rsidRDefault="0041784E" w:rsidP="0041784E">
      <w:r w:rsidRPr="0037055A">
        <w:t>Haverá especial cuidado em removerem-se detritos ou salpicos de argamassa endurecida nas superfícies de reboco</w:t>
      </w:r>
      <w:r>
        <w:t xml:space="preserve"> e</w:t>
      </w:r>
      <w:r w:rsidRPr="0037055A">
        <w:t xml:space="preserve"> esquadrias</w:t>
      </w:r>
      <w:r>
        <w:t xml:space="preserve">. </w:t>
      </w:r>
      <w:r w:rsidRPr="0037055A">
        <w:t>Será removido todo o entulho do terreno, sendo cuidadosamente limpos e varridos os acessos, passeios e pisos.</w:t>
      </w:r>
    </w:p>
    <w:p w14:paraId="7CC30A37" w14:textId="77777777" w:rsidR="0041784E" w:rsidRPr="0037055A" w:rsidRDefault="0041784E" w:rsidP="0041784E">
      <w:r w:rsidRPr="0037055A">
        <w:t>Todas as manchas de tinta serão cuidadosamente removidas, dando-se especial atenção à perfeita execução dessa limpeza nos vidros e ferragens das esquadrias.</w:t>
      </w:r>
    </w:p>
    <w:p w14:paraId="616BDD7C" w14:textId="77777777" w:rsidR="0041784E" w:rsidRDefault="0041784E" w:rsidP="0041784E">
      <w:pPr>
        <w:ind w:firstLine="0"/>
      </w:pPr>
      <w:r>
        <w:tab/>
      </w:r>
      <w:r>
        <w:tab/>
      </w:r>
      <w:r w:rsidRPr="0037055A">
        <w:t>Toda a obra e imediações devem ser entregues limpas, com os serviços concluídos na sua totalidade e em pleno funcionamento.</w:t>
      </w:r>
    </w:p>
    <w:p w14:paraId="18A91356" w14:textId="77777777" w:rsidR="00023704" w:rsidRPr="00187D61" w:rsidRDefault="00023704" w:rsidP="00023704">
      <w:pPr>
        <w:ind w:firstLine="0"/>
        <w:rPr>
          <w:rFonts w:ascii="Times New Roman" w:hAnsi="Times New Roman" w:cs="Times New Roman"/>
        </w:rPr>
      </w:pPr>
    </w:p>
    <w:p w14:paraId="29579745" w14:textId="77777777" w:rsidR="0062758C" w:rsidRDefault="0086768D" w:rsidP="00D845E6">
      <w:pPr>
        <w:pStyle w:val="Ttulo1"/>
        <w:numPr>
          <w:ilvl w:val="0"/>
          <w:numId w:val="15"/>
        </w:numPr>
        <w:ind w:left="0" w:firstLine="709"/>
      </w:pPr>
      <w:bookmarkStart w:id="154" w:name="_Toc429579753"/>
      <w:r>
        <w:t>INSPEÇÃO FINAL</w:t>
      </w:r>
      <w:bookmarkEnd w:id="154"/>
    </w:p>
    <w:p w14:paraId="2053016B" w14:textId="77777777" w:rsidR="0086768D" w:rsidRPr="00187D61" w:rsidRDefault="0086768D" w:rsidP="00187D61">
      <w:pPr>
        <w:rPr>
          <w:rFonts w:ascii="Times New Roman" w:hAnsi="Times New Roman" w:cs="Times New Roman"/>
        </w:rPr>
      </w:pPr>
    </w:p>
    <w:p w14:paraId="2B6A270F" w14:textId="77777777" w:rsidR="0086768D" w:rsidRPr="00187D61" w:rsidRDefault="0086768D" w:rsidP="0025335A">
      <w:r w:rsidRPr="00187D61">
        <w:t xml:space="preserve">Antes da entrega dos serviços contratados, será procedida uma rigorosa verificação, por parte da FISCALIZAÇÃO, das perfeitas condições de funcionamento e segurança de todas as partes da obra. A FISCALIZAÇÃO verificará se todos os serviços foram executados de acordo com as disposições contidas no </w:t>
      </w:r>
      <w:r w:rsidR="00AE3160">
        <w:t>Memorial Descritivo,</w:t>
      </w:r>
      <w:r w:rsidR="00C00843">
        <w:t xml:space="preserve"> projeto e contrato</w:t>
      </w:r>
      <w:r w:rsidRPr="00187D61">
        <w:t xml:space="preserve">. Se forem constatadas quaisquer irregularidades e/ou divergências, a FISCALIZAÇÃO comunicará diretamente a CONTRATADA para que </w:t>
      </w:r>
      <w:r w:rsidRPr="00187D61">
        <w:lastRenderedPageBreak/>
        <w:t>tome as providências, não liberando a última parcela do pagamento, nem fornecendo o Termo de Recebimento Provisório até que as providências tenham sido tomadas.</w:t>
      </w:r>
    </w:p>
    <w:p w14:paraId="22694557" w14:textId="77777777" w:rsidR="0086768D" w:rsidRPr="00187D61" w:rsidRDefault="0086768D" w:rsidP="0025335A">
      <w:r w:rsidRPr="00187D61">
        <w:t>Não havendo irregularidades ou divergências, após a conclusão de todas as atividades será emitido Termo de Conclusão Parcial da obra, que será anexado ao processo original, podendo ser liberada a última parcela do cronograma físico-financeiro.</w:t>
      </w:r>
    </w:p>
    <w:p w14:paraId="3B95DABF" w14:textId="77777777" w:rsidR="0086768D" w:rsidRPr="00187D61" w:rsidRDefault="0086768D" w:rsidP="0025335A">
      <w:r w:rsidRPr="00187D61">
        <w:t>O recebimento definitivo não acarretará, de modo algum, a exoneração da CONTRATADA e de seus técnicos da responsabilidade civil e técnica por futuros eventos decorrentes ou</w:t>
      </w:r>
      <w:r w:rsidR="00C00843">
        <w:t xml:space="preserve"> relacionados com a execução da obra</w:t>
      </w:r>
      <w:r w:rsidRPr="00187D61">
        <w:t xml:space="preserve"> e serviços convencionados e dados como aceitos.</w:t>
      </w:r>
    </w:p>
    <w:p w14:paraId="7EF59771" w14:textId="77777777" w:rsidR="0086768D" w:rsidRDefault="0086768D" w:rsidP="0025335A">
      <w:r w:rsidRPr="00187D61">
        <w:t>Poderá a FISCALIZAÇÃO, em qualquer caso de seu interesse e desde que não haja prejuízo aos trabalhos, sem suspensão de qualquer cláusula do contrato e de suas partes integrantes, solicitar a utilização imediata de qualquer parte das áreas ou instalações da obra que permitem seu uso.</w:t>
      </w:r>
    </w:p>
    <w:p w14:paraId="2EBFC3E3" w14:textId="77777777" w:rsidR="005A3DCC" w:rsidRDefault="005A3DCC" w:rsidP="005A3DCC">
      <w:pPr>
        <w:ind w:firstLine="0"/>
      </w:pPr>
    </w:p>
    <w:p w14:paraId="0DCA9C6E" w14:textId="77777777" w:rsidR="005A3DCC" w:rsidRDefault="005A3DCC" w:rsidP="00D845E6">
      <w:pPr>
        <w:pStyle w:val="Ttulo1"/>
        <w:numPr>
          <w:ilvl w:val="0"/>
          <w:numId w:val="15"/>
        </w:numPr>
        <w:ind w:left="0" w:firstLine="709"/>
      </w:pPr>
      <w:bookmarkStart w:id="155" w:name="_Toc429579754"/>
      <w:r>
        <w:t>TESTES FINAIS E ALVARÁ DE VISTORIA.</w:t>
      </w:r>
      <w:bookmarkEnd w:id="155"/>
      <w:r>
        <w:t xml:space="preserve"> </w:t>
      </w:r>
    </w:p>
    <w:p w14:paraId="30DFEDF2" w14:textId="77777777" w:rsidR="005A3DCC" w:rsidRPr="00187D61" w:rsidRDefault="005A3DCC" w:rsidP="005A3DCC"/>
    <w:p w14:paraId="19B8296B" w14:textId="77777777" w:rsidR="005A3DCC" w:rsidRPr="002E06CB" w:rsidRDefault="005A3DCC" w:rsidP="005A3DCC">
      <w:pPr>
        <w:rPr>
          <w:rFonts w:eastAsiaTheme="majorEastAsia"/>
          <w:b/>
          <w:bCs/>
          <w:vanish/>
        </w:rPr>
      </w:pPr>
      <w:bookmarkStart w:id="156" w:name="_Toc396401493"/>
      <w:bookmarkStart w:id="157" w:name="_Toc396465361"/>
      <w:bookmarkStart w:id="158" w:name="_Toc396486266"/>
      <w:bookmarkStart w:id="159" w:name="_Toc398025497"/>
      <w:bookmarkStart w:id="160" w:name="_Toc398124464"/>
      <w:bookmarkStart w:id="161" w:name="_Toc398124494"/>
      <w:bookmarkStart w:id="162" w:name="_Toc398126162"/>
      <w:bookmarkStart w:id="163" w:name="_Toc398126228"/>
      <w:bookmarkStart w:id="164" w:name="_Toc398126265"/>
      <w:bookmarkStart w:id="165" w:name="_Toc398126296"/>
      <w:bookmarkStart w:id="166" w:name="_Toc398126327"/>
      <w:bookmarkStart w:id="167" w:name="_Toc398126370"/>
      <w:bookmarkStart w:id="168" w:name="_Toc398126401"/>
      <w:bookmarkStart w:id="169" w:name="_Toc398126438"/>
      <w:bookmarkStart w:id="170" w:name="_Toc398126475"/>
      <w:bookmarkStart w:id="171" w:name="_Toc398126512"/>
      <w:bookmarkStart w:id="172" w:name="_Toc398127462"/>
      <w:bookmarkStart w:id="173" w:name="_Toc398132856"/>
      <w:bookmarkStart w:id="174" w:name="_Toc398132891"/>
      <w:bookmarkStart w:id="175" w:name="_Toc398132920"/>
      <w:bookmarkStart w:id="176" w:name="_Toc398132967"/>
      <w:bookmarkStart w:id="177" w:name="_Toc398876357"/>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4919B2CE" w14:textId="77777777" w:rsidR="005A3DCC" w:rsidRPr="002E06CB" w:rsidRDefault="005A3DCC" w:rsidP="005A3DCC">
      <w:pPr>
        <w:rPr>
          <w:rFonts w:eastAsiaTheme="majorEastAsia"/>
          <w:b/>
          <w:bCs/>
          <w:vanish/>
        </w:rPr>
      </w:pPr>
      <w:bookmarkStart w:id="178" w:name="_Toc396401494"/>
      <w:bookmarkStart w:id="179" w:name="_Toc396465362"/>
      <w:bookmarkStart w:id="180" w:name="_Toc396486267"/>
      <w:bookmarkStart w:id="181" w:name="_Toc398025498"/>
      <w:bookmarkStart w:id="182" w:name="_Toc398124465"/>
      <w:bookmarkStart w:id="183" w:name="_Toc398124495"/>
      <w:bookmarkStart w:id="184" w:name="_Toc398126163"/>
      <w:bookmarkStart w:id="185" w:name="_Toc398126229"/>
      <w:bookmarkStart w:id="186" w:name="_Toc398126266"/>
      <w:bookmarkStart w:id="187" w:name="_Toc398126297"/>
      <w:bookmarkStart w:id="188" w:name="_Toc398126328"/>
      <w:bookmarkStart w:id="189" w:name="_Toc398126371"/>
      <w:bookmarkStart w:id="190" w:name="_Toc398126402"/>
      <w:bookmarkStart w:id="191" w:name="_Toc398126439"/>
      <w:bookmarkStart w:id="192" w:name="_Toc398126476"/>
      <w:bookmarkStart w:id="193" w:name="_Toc398126513"/>
      <w:bookmarkStart w:id="194" w:name="_Toc398127463"/>
      <w:bookmarkStart w:id="195" w:name="_Toc398132857"/>
      <w:bookmarkStart w:id="196" w:name="_Toc398132892"/>
      <w:bookmarkStart w:id="197" w:name="_Toc398132921"/>
      <w:bookmarkStart w:id="198" w:name="_Toc398132968"/>
      <w:bookmarkStart w:id="199" w:name="_Toc398876358"/>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79ED66DE" w14:textId="77777777" w:rsidR="005A3DCC" w:rsidRPr="002E06CB" w:rsidRDefault="005A3DCC" w:rsidP="005A3DCC">
      <w:pPr>
        <w:rPr>
          <w:rFonts w:eastAsiaTheme="majorEastAsia"/>
          <w:b/>
          <w:bCs/>
          <w:vanish/>
        </w:rPr>
      </w:pPr>
      <w:bookmarkStart w:id="200" w:name="_Toc396401495"/>
      <w:bookmarkStart w:id="201" w:name="_Toc396465363"/>
      <w:bookmarkStart w:id="202" w:name="_Toc396486268"/>
      <w:bookmarkStart w:id="203" w:name="_Toc398025499"/>
      <w:bookmarkStart w:id="204" w:name="_Toc398124466"/>
      <w:bookmarkStart w:id="205" w:name="_Toc398124496"/>
      <w:bookmarkStart w:id="206" w:name="_Toc398126164"/>
      <w:bookmarkStart w:id="207" w:name="_Toc398126230"/>
      <w:bookmarkStart w:id="208" w:name="_Toc398126267"/>
      <w:bookmarkStart w:id="209" w:name="_Toc398126298"/>
      <w:bookmarkStart w:id="210" w:name="_Toc398126329"/>
      <w:bookmarkStart w:id="211" w:name="_Toc398126372"/>
      <w:bookmarkStart w:id="212" w:name="_Toc398126403"/>
      <w:bookmarkStart w:id="213" w:name="_Toc398126440"/>
      <w:bookmarkStart w:id="214" w:name="_Toc398126477"/>
      <w:bookmarkStart w:id="215" w:name="_Toc398126514"/>
      <w:bookmarkStart w:id="216" w:name="_Toc398127464"/>
      <w:bookmarkStart w:id="217" w:name="_Toc398132858"/>
      <w:bookmarkStart w:id="218" w:name="_Toc398132893"/>
      <w:bookmarkStart w:id="219" w:name="_Toc398132922"/>
      <w:bookmarkStart w:id="220" w:name="_Toc398132969"/>
      <w:bookmarkStart w:id="221" w:name="_Toc39887635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23905148" w14:textId="77777777" w:rsidR="005A3DCC" w:rsidRPr="002E06CB" w:rsidRDefault="005A3DCC" w:rsidP="005A3DCC">
      <w:pPr>
        <w:rPr>
          <w:rFonts w:eastAsiaTheme="majorEastAsia"/>
          <w:b/>
          <w:bCs/>
          <w:vanish/>
        </w:rPr>
      </w:pPr>
      <w:bookmarkStart w:id="222" w:name="_Toc396401496"/>
      <w:bookmarkStart w:id="223" w:name="_Toc396465364"/>
      <w:bookmarkStart w:id="224" w:name="_Toc396486269"/>
      <w:bookmarkStart w:id="225" w:name="_Toc398025500"/>
      <w:bookmarkStart w:id="226" w:name="_Toc398124467"/>
      <w:bookmarkStart w:id="227" w:name="_Toc398124497"/>
      <w:bookmarkStart w:id="228" w:name="_Toc398126165"/>
      <w:bookmarkStart w:id="229" w:name="_Toc398126231"/>
      <w:bookmarkStart w:id="230" w:name="_Toc398126268"/>
      <w:bookmarkStart w:id="231" w:name="_Toc398126299"/>
      <w:bookmarkStart w:id="232" w:name="_Toc398126330"/>
      <w:bookmarkStart w:id="233" w:name="_Toc398126373"/>
      <w:bookmarkStart w:id="234" w:name="_Toc398126404"/>
      <w:bookmarkStart w:id="235" w:name="_Toc398126441"/>
      <w:bookmarkStart w:id="236" w:name="_Toc398126478"/>
      <w:bookmarkStart w:id="237" w:name="_Toc398126515"/>
      <w:bookmarkStart w:id="238" w:name="_Toc398127465"/>
      <w:bookmarkStart w:id="239" w:name="_Toc398132859"/>
      <w:bookmarkStart w:id="240" w:name="_Toc398132894"/>
      <w:bookmarkStart w:id="241" w:name="_Toc398132923"/>
      <w:bookmarkStart w:id="242" w:name="_Toc398132970"/>
      <w:bookmarkStart w:id="243" w:name="_Toc398876360"/>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728AE9BB" w14:textId="77777777" w:rsidR="005A3DCC" w:rsidRPr="002E06CB" w:rsidRDefault="005A3DCC" w:rsidP="005A3DCC">
      <w:pPr>
        <w:rPr>
          <w:rFonts w:eastAsiaTheme="majorEastAsia"/>
          <w:b/>
          <w:bCs/>
          <w:vanish/>
        </w:rPr>
      </w:pPr>
      <w:bookmarkStart w:id="244" w:name="_Toc396401497"/>
      <w:bookmarkStart w:id="245" w:name="_Toc396465365"/>
      <w:bookmarkStart w:id="246" w:name="_Toc396486270"/>
      <w:bookmarkStart w:id="247" w:name="_Toc398025501"/>
      <w:bookmarkStart w:id="248" w:name="_Toc398124468"/>
      <w:bookmarkStart w:id="249" w:name="_Toc398124498"/>
      <w:bookmarkStart w:id="250" w:name="_Toc398126166"/>
      <w:bookmarkStart w:id="251" w:name="_Toc398126232"/>
      <w:bookmarkStart w:id="252" w:name="_Toc398126269"/>
      <w:bookmarkStart w:id="253" w:name="_Toc398126300"/>
      <w:bookmarkStart w:id="254" w:name="_Toc398126331"/>
      <w:bookmarkStart w:id="255" w:name="_Toc398126374"/>
      <w:bookmarkStart w:id="256" w:name="_Toc398126405"/>
      <w:bookmarkStart w:id="257" w:name="_Toc398126442"/>
      <w:bookmarkStart w:id="258" w:name="_Toc398126479"/>
      <w:bookmarkStart w:id="259" w:name="_Toc398126516"/>
      <w:bookmarkStart w:id="260" w:name="_Toc398127466"/>
      <w:bookmarkStart w:id="261" w:name="_Toc398132860"/>
      <w:bookmarkStart w:id="262" w:name="_Toc398132895"/>
      <w:bookmarkStart w:id="263" w:name="_Toc398132924"/>
      <w:bookmarkStart w:id="264" w:name="_Toc398132971"/>
      <w:bookmarkStart w:id="265" w:name="_Toc398876361"/>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56359C13" w14:textId="77777777" w:rsidR="005A3DCC" w:rsidRPr="002E06CB" w:rsidRDefault="005A3DCC" w:rsidP="005A3DCC">
      <w:r w:rsidRPr="002E06CB">
        <w:t>Após a conclusão e aprovação por parte da FISCALIZAÇÃO</w:t>
      </w:r>
      <w:r w:rsidR="00AE3160" w:rsidRPr="002E06CB">
        <w:t>,</w:t>
      </w:r>
      <w:r w:rsidRPr="002E06CB">
        <w:t xml:space="preserve"> a CONTRATADA deverá entrar com o pedido de inspeção no Corpo de Bombeiros de </w:t>
      </w:r>
      <w:r w:rsidR="00AE3160" w:rsidRPr="002E06CB">
        <w:t>Rio Grande</w:t>
      </w:r>
      <w:r w:rsidRPr="002E06CB">
        <w:t>, tendo em seu poder procuração concedida pela CONTRATANTE, ANEXO D (</w:t>
      </w:r>
      <w:r w:rsidRPr="002E06CB">
        <w:rPr>
          <w:b/>
        </w:rPr>
        <w:t>memoriais descritivos da RTCBMRS nº34/2014</w:t>
      </w:r>
      <w:r w:rsidRPr="002E06CB">
        <w:t>), notas fiscais dos extintores, curso de Treinamento de Proteção Contra Incêndio (</w:t>
      </w:r>
      <w:r w:rsidRPr="002E06CB">
        <w:rPr>
          <w:b/>
        </w:rPr>
        <w:t>TPCI</w:t>
      </w:r>
      <w:r w:rsidRPr="002E06CB">
        <w:t>), ART de Execução do plano de prevenção contra incêndio quitada</w:t>
      </w:r>
      <w:r w:rsidR="00CB4848" w:rsidRPr="002E06CB">
        <w:t>, Laudo de Estanqueidade da Central GLP</w:t>
      </w:r>
      <w:r w:rsidRPr="002E06CB">
        <w:t xml:space="preserve"> e taxa de inspeção. </w:t>
      </w:r>
    </w:p>
    <w:p w14:paraId="61B16988" w14:textId="77777777" w:rsidR="005A3DCC" w:rsidRPr="004051E2" w:rsidRDefault="005A3DCC" w:rsidP="005A3DCC">
      <w:r w:rsidRPr="00187D61">
        <w:t>Tod</w:t>
      </w:r>
      <w:r>
        <w:t>a</w:t>
      </w:r>
      <w:r w:rsidRPr="00187D61">
        <w:t xml:space="preserve"> e qualquer responsabilidade para que ocorra a liberação do Alvará de Prevenção e Proteção Contra Incêndio - AAPCI do prédio junto </w:t>
      </w:r>
      <w:r w:rsidR="00AE3160">
        <w:t>a</w:t>
      </w:r>
      <w:r w:rsidRPr="00187D61">
        <w:t xml:space="preserve">o corpo de </w:t>
      </w:r>
      <w:r w:rsidRPr="00AA1E7B">
        <w:t>bombeiros é de responsabilidade da CONTRATADA.</w:t>
      </w:r>
      <w:r>
        <w:t xml:space="preserve"> </w:t>
      </w:r>
      <w:r w:rsidRPr="00AA1E7B">
        <w:t xml:space="preserve">Se </w:t>
      </w:r>
      <w:r w:rsidRPr="004051E2">
        <w:t xml:space="preserve">forem detectadas inconformidades </w:t>
      </w:r>
      <w:r>
        <w:t>na inspeção</w:t>
      </w:r>
      <w:r w:rsidRPr="004051E2">
        <w:t xml:space="preserve">, caberá a </w:t>
      </w:r>
      <w:r>
        <w:t>ela</w:t>
      </w:r>
      <w:r w:rsidRPr="004051E2">
        <w:t xml:space="preserve"> corrigi-las e solicitar nova inspeção</w:t>
      </w:r>
      <w:r>
        <w:t>, arcando com tod</w:t>
      </w:r>
      <w:r w:rsidR="00AB55D9">
        <w:t>as</w:t>
      </w:r>
      <w:r>
        <w:t xml:space="preserve"> as despesas para tal serviço</w:t>
      </w:r>
      <w:r w:rsidRPr="004051E2">
        <w:t>.</w:t>
      </w:r>
    </w:p>
    <w:p w14:paraId="6E2A5E12" w14:textId="77777777" w:rsidR="005A3DCC" w:rsidRDefault="005A3DCC" w:rsidP="005A3DCC">
      <w:r w:rsidRPr="004051E2">
        <w:t>A obra só será considerada concluída após a expedição do Alvará de Prot</w:t>
      </w:r>
      <w:r>
        <w:t>eção e Prevenção Contra Incêndio, ficando aos poderes da</w:t>
      </w:r>
      <w:r w:rsidRPr="004051E2">
        <w:t xml:space="preserve"> CONTRATANTE </w:t>
      </w:r>
      <w:r>
        <w:t>t</w:t>
      </w:r>
      <w:r w:rsidRPr="004051E2">
        <w:t xml:space="preserve">odos os documentos aprovados </w:t>
      </w:r>
      <w:r>
        <w:t>por esse órgão</w:t>
      </w:r>
      <w:r w:rsidRPr="004051E2">
        <w:t xml:space="preserve"> (plantas, anexos, laudos, requerimentos, certificados, memoria</w:t>
      </w:r>
      <w:r w:rsidR="00C00843">
        <w:t>is</w:t>
      </w:r>
      <w:r w:rsidRPr="004051E2">
        <w:t xml:space="preserve">, etc.), </w:t>
      </w:r>
      <w:r>
        <w:t xml:space="preserve">e deverá </w:t>
      </w:r>
      <w:r w:rsidRPr="004051E2">
        <w:t>tê-los em mãos sempre que forem solicitados.</w:t>
      </w:r>
    </w:p>
    <w:p w14:paraId="6A67C64F" w14:textId="77777777" w:rsidR="00DB5DA3" w:rsidRDefault="00DB5DA3" w:rsidP="00E66DE9">
      <w:pPr>
        <w:ind w:firstLine="1134"/>
        <w:rPr>
          <w:rFonts w:ascii="Times New Roman" w:hAnsi="Times New Roman" w:cs="Times New Roman"/>
        </w:rPr>
      </w:pPr>
    </w:p>
    <w:p w14:paraId="4A6C6794" w14:textId="77777777" w:rsidR="00AD347F" w:rsidRDefault="00AD347F" w:rsidP="00E66DE9">
      <w:pPr>
        <w:ind w:firstLine="1134"/>
        <w:rPr>
          <w:rFonts w:ascii="Times New Roman" w:hAnsi="Times New Roman" w:cs="Times New Roman"/>
        </w:rPr>
      </w:pPr>
    </w:p>
    <w:p w14:paraId="2A2FA296" w14:textId="77777777" w:rsidR="00AC17A1" w:rsidRDefault="00AC17A1" w:rsidP="00D845E6">
      <w:pPr>
        <w:pStyle w:val="Ttulo1"/>
        <w:numPr>
          <w:ilvl w:val="0"/>
          <w:numId w:val="15"/>
        </w:numPr>
        <w:ind w:left="0" w:firstLine="709"/>
      </w:pPr>
      <w:bookmarkStart w:id="266" w:name="_Toc429579755"/>
      <w:r>
        <w:lastRenderedPageBreak/>
        <w:t>TERMO DE GARANTIAS</w:t>
      </w:r>
      <w:bookmarkEnd w:id="266"/>
      <w:r>
        <w:t xml:space="preserve"> </w:t>
      </w:r>
    </w:p>
    <w:p w14:paraId="007D1ED3" w14:textId="77777777" w:rsidR="00AC17A1" w:rsidRPr="00187D61" w:rsidRDefault="00AC17A1" w:rsidP="00E66DE9">
      <w:pPr>
        <w:ind w:firstLine="1134"/>
        <w:rPr>
          <w:rFonts w:ascii="Times New Roman" w:hAnsi="Times New Roman" w:cs="Times New Roman"/>
        </w:rPr>
      </w:pPr>
    </w:p>
    <w:p w14:paraId="5B143F52" w14:textId="77777777" w:rsidR="00AC17A1" w:rsidRPr="00187D61" w:rsidRDefault="00AC17A1" w:rsidP="0025335A">
      <w:r w:rsidRPr="00187D61">
        <w:t xml:space="preserve">Como previsto no Código Civil, a CONTRATADA deverá garantir que os trabalhos não sejam executados com materiais defeituosos, falhas de mão de obra e de métodos de execução de serviços. A CONTRATADA compromete-se, durante o período de garantia, a recuperar ou substituir, às suas </w:t>
      </w:r>
      <w:r w:rsidR="0025335A">
        <w:t>custas</w:t>
      </w:r>
      <w:r w:rsidRPr="00187D61">
        <w:t>, quaisquer das peças fornecidas que a FISCALIZAÇÃO constatar defeituosas devido a falhas de materiais empregados ou a fabricação, e obriga-se a refazer imediatamente também, à sua custa exclusiva, todos os serviços de sua responsabilidade que apresentarem falhas de mão de obra ou métodos de execução.</w:t>
      </w:r>
    </w:p>
    <w:p w14:paraId="32CE0F3F" w14:textId="77777777" w:rsidR="00AC17A1" w:rsidRPr="00187D61" w:rsidRDefault="00AC17A1" w:rsidP="0025335A">
      <w:r w:rsidRPr="00187D61">
        <w:t>Na conclusão da obra, a CONTRATADA entregará Termo de Garantia contra qualquer defeit</w:t>
      </w:r>
      <w:r w:rsidR="00BA2A3D">
        <w:t>o encontrado na execução</w:t>
      </w:r>
      <w:r w:rsidRPr="00187D61">
        <w:t xml:space="preserve"> pelo período de 06 (seis) meses, a contar da data do Termo de Recebimento Provisório da mesma.</w:t>
      </w:r>
    </w:p>
    <w:p w14:paraId="262BBCC1" w14:textId="77777777" w:rsidR="00AC17A1" w:rsidRDefault="00AC17A1" w:rsidP="0025335A">
      <w:r w:rsidRPr="00187D61">
        <w:t>A FISCALIZAÇÃO da obra, ao entregar o Termo de Recebimento, receberá em contrapartida o Termo de Garantia.</w:t>
      </w:r>
    </w:p>
    <w:p w14:paraId="76F4FBEC" w14:textId="77777777" w:rsidR="00BA2A3D" w:rsidRDefault="00C00843" w:rsidP="0025335A">
      <w:r>
        <w:t>Após a entrega definitiva da obra</w:t>
      </w:r>
      <w:r w:rsidR="00591EA0" w:rsidRPr="00187D61">
        <w:t xml:space="preserve"> e serviços, a CONTRATADA responderá por sua qualidade e segurança, nos termos no artigo 618 do Código Civil, devendo efetuar a reparação de quaisquer falhas, defeitos ou impe</w:t>
      </w:r>
      <w:r w:rsidR="005B6C2E">
        <w:t>rfeições que se apresentem no</w:t>
      </w:r>
      <w:r w:rsidR="00591EA0" w:rsidRPr="00187D61">
        <w:t xml:space="preserve"> período</w:t>
      </w:r>
      <w:r w:rsidR="00591EA0">
        <w:t xml:space="preserve"> de 05 anos</w:t>
      </w:r>
      <w:r w:rsidR="00591EA0" w:rsidRPr="00187D61">
        <w:t>, independentemente de qualquer pagamento do CONTRATANTE.</w:t>
      </w:r>
    </w:p>
    <w:p w14:paraId="2F717556" w14:textId="77777777" w:rsidR="005A3DCC" w:rsidRDefault="005A3DCC" w:rsidP="0025335A"/>
    <w:p w14:paraId="2EAF2D99" w14:textId="77777777" w:rsidR="005A3DCC" w:rsidRDefault="005A3DCC" w:rsidP="00D845E6">
      <w:pPr>
        <w:pStyle w:val="Ttulo1"/>
        <w:numPr>
          <w:ilvl w:val="0"/>
          <w:numId w:val="15"/>
        </w:numPr>
        <w:ind w:left="0" w:firstLine="709"/>
      </w:pPr>
      <w:bookmarkStart w:id="267" w:name="_Toc429579756"/>
      <w:r>
        <w:t>DESMOBILIZAÇÃO</w:t>
      </w:r>
      <w:bookmarkEnd w:id="267"/>
    </w:p>
    <w:p w14:paraId="117519C1" w14:textId="77777777" w:rsidR="005A3DCC" w:rsidRDefault="005A3DCC" w:rsidP="005A3DCC"/>
    <w:p w14:paraId="45607157" w14:textId="77777777" w:rsidR="00B07126" w:rsidRDefault="00B07126" w:rsidP="00B07126">
      <w:r>
        <w:t xml:space="preserve">Depois de aprovados todos os serviços pela FISCALIZAÇÃO, entregue o Termo de Garantia e cópia </w:t>
      </w:r>
      <w:r w:rsidRPr="002B2EDE">
        <w:t xml:space="preserve">do pedido de inspeção nos bombeiros para a CONTRATANTE, a CONTRATADA deverá retirar imediatamente da escola todo o pessoal utilizado na mão de obra, máquinas, </w:t>
      </w:r>
      <w:r>
        <w:t>equipamentos e instalações provisórias nos locais de trabalho, deixando todas as áreas do canteiro de serviço limpas e livres de entulhos e resíduos de materiais de qualquer natureza.</w:t>
      </w:r>
    </w:p>
    <w:p w14:paraId="79D3ED66" w14:textId="77777777" w:rsidR="000163AE" w:rsidRPr="004B12F3" w:rsidRDefault="000163AE" w:rsidP="004B12F3"/>
    <w:p w14:paraId="52475BAA" w14:textId="799009AA" w:rsidR="00FB475B" w:rsidRDefault="00FB475B" w:rsidP="00D845E6">
      <w:pPr>
        <w:pStyle w:val="Ttulo1"/>
        <w:numPr>
          <w:ilvl w:val="0"/>
          <w:numId w:val="15"/>
        </w:numPr>
        <w:ind w:left="0" w:firstLine="709"/>
      </w:pPr>
      <w:bookmarkStart w:id="268" w:name="_Toc429579757"/>
      <w:r>
        <w:t>CONSIDERAÇÕES FINAIS</w:t>
      </w:r>
      <w:bookmarkEnd w:id="268"/>
    </w:p>
    <w:p w14:paraId="16945B1B" w14:textId="77777777" w:rsidR="001F18A4" w:rsidRPr="00187D61" w:rsidRDefault="001F18A4" w:rsidP="00187D61">
      <w:pPr>
        <w:rPr>
          <w:rFonts w:ascii="Times New Roman" w:hAnsi="Times New Roman" w:cs="Times New Roman"/>
        </w:rPr>
      </w:pPr>
    </w:p>
    <w:p w14:paraId="5477E62F" w14:textId="77777777" w:rsidR="00591EA0" w:rsidRPr="00187D61" w:rsidRDefault="00591EA0" w:rsidP="005A3DCC">
      <w:r w:rsidRPr="00187D61">
        <w:t>A presença da FIS</w:t>
      </w:r>
      <w:r w:rsidR="00C00843">
        <w:t>CALIZAÇÃO durante a execução da obra</w:t>
      </w:r>
      <w:r w:rsidRPr="00187D61">
        <w:t xml:space="preserve"> e serviços, quaisquer que sejam os atos praticados no desempenho de suas atividades, não implicará a solidariedade ou </w:t>
      </w:r>
      <w:r w:rsidR="00E7552B" w:rsidRPr="00187D61">
        <w:t>corresponsabilidade</w:t>
      </w:r>
      <w:r w:rsidRPr="00187D61">
        <w:t xml:space="preserve"> com a CONTRATADA, que </w:t>
      </w:r>
      <w:r w:rsidRPr="00187D61">
        <w:lastRenderedPageBreak/>
        <w:t>responderá única e</w:t>
      </w:r>
      <w:r w:rsidR="00C00843">
        <w:t xml:space="preserve"> integralmente pela execução da</w:t>
      </w:r>
      <w:r w:rsidRPr="00187D61">
        <w:t xml:space="preserve"> obra e serviços, inclusive pelos executados por suas subcontratadas.</w:t>
      </w:r>
    </w:p>
    <w:p w14:paraId="16C68EF0" w14:textId="77777777" w:rsidR="00591EA0" w:rsidRPr="00187D61" w:rsidRDefault="00591EA0" w:rsidP="005A3DCC">
      <w:r w:rsidRPr="00187D61">
        <w:t xml:space="preserve">A CONTRATADA exonera a </w:t>
      </w:r>
      <w:r w:rsidR="006C33E9">
        <w:t>Prefeitura Municipal d</w:t>
      </w:r>
      <w:r w:rsidR="00AB55D9">
        <w:t>o</w:t>
      </w:r>
      <w:r w:rsidR="006C33E9">
        <w:t xml:space="preserve"> Rio Grande </w:t>
      </w:r>
      <w:r w:rsidRPr="00187D61">
        <w:t>de toda e qualquer responsabilidade relativa a danos e prejuízos que lhes sejam causados.</w:t>
      </w:r>
    </w:p>
    <w:p w14:paraId="5A665C4F" w14:textId="77777777" w:rsidR="00591EA0" w:rsidRPr="00187D61" w:rsidRDefault="00591EA0" w:rsidP="005A3DCC">
      <w:r w:rsidRPr="00187D61">
        <w:t>Se a CONTRATADA demorar, negligenciar, recusar ou deixar de eliminar as falhas, vícios, defeitos ou imperfeições apontadas, poderá o CONTRATANTE efetuar os reparos e substituições necessárias, seja por meio próprios ou de terceiros, transformando-se os custos decorrentes, independentemente de seu montante, em dívida líquida e certa</w:t>
      </w:r>
      <w:r w:rsidR="00C00843">
        <w:t xml:space="preserve"> para a CONTRATADA</w:t>
      </w:r>
      <w:r w:rsidRPr="00187D61">
        <w:t>.</w:t>
      </w:r>
    </w:p>
    <w:p w14:paraId="23F03BB6" w14:textId="77777777" w:rsidR="00591EA0" w:rsidRPr="00187D61" w:rsidRDefault="00591EA0" w:rsidP="005A3DCC">
      <w:r w:rsidRPr="00187D61">
        <w:t>A CON</w:t>
      </w:r>
      <w:r>
        <w:t>TRATADA responderá diretamente</w:t>
      </w:r>
      <w:r w:rsidRPr="00187D61">
        <w:t xml:space="preserve"> por toda e qua</w:t>
      </w:r>
      <w:r w:rsidR="00C00843">
        <w:t>l</w:t>
      </w:r>
      <w:r w:rsidRPr="00187D61">
        <w:t>quer perda e dano</w:t>
      </w:r>
      <w:r w:rsidR="00C00843">
        <w:t xml:space="preserve"> </w:t>
      </w:r>
      <w:r w:rsidRPr="00187D61">
        <w:t>causado em bens ou pessoas, inclusive em propriedades vizinhas, decorrentes de omissões e atos praticados por seus funcionários e prepostos, fornecedores e subcontratadas, bem como originados de infrações ou inobservância de leis, decretos e regulamentos oficiais em vigor, devendo indenizar o CONTRATANTE por quaisquer pagamentos que seja obrigado a fazer a esse título.</w:t>
      </w:r>
    </w:p>
    <w:p w14:paraId="522F7601" w14:textId="77777777" w:rsidR="00591EA0" w:rsidRPr="00187D61" w:rsidRDefault="00591EA0" w:rsidP="005A3DCC">
      <w:r w:rsidRPr="00187D61">
        <w:t xml:space="preserve">Todo e qualquer dano causado a terceiros, meio ambiente, ou redes públicas de iluminação, água, ou ainda outras não citadas neste </w:t>
      </w:r>
      <w:r w:rsidR="00C00843">
        <w:t>Memorial Descritivo</w:t>
      </w:r>
      <w:r w:rsidRPr="00187D61">
        <w:t xml:space="preserve"> deverão ser reparadas convenientemente pela CONTRATADA.</w:t>
      </w:r>
    </w:p>
    <w:p w14:paraId="01CEE9BF" w14:textId="77777777" w:rsidR="00591EA0" w:rsidRPr="00187D61" w:rsidRDefault="00591EA0" w:rsidP="005A3DCC">
      <w:r w:rsidRPr="00187D61">
        <w:t xml:space="preserve">Toda e qualquer alteração nos serviços contratados oriundos deste </w:t>
      </w:r>
      <w:r w:rsidR="006C33E9">
        <w:t>Memorial Descritivo</w:t>
      </w:r>
      <w:r w:rsidRPr="00187D61">
        <w:t xml:space="preserve"> somente poder</w:t>
      </w:r>
      <w:r w:rsidR="006C33E9">
        <w:t>á</w:t>
      </w:r>
      <w:r w:rsidRPr="00187D61">
        <w:t xml:space="preserve"> ser </w:t>
      </w:r>
      <w:r w:rsidR="006C33E9">
        <w:t>realizada</w:t>
      </w:r>
      <w:r w:rsidRPr="00187D61">
        <w:t xml:space="preserve"> mediante prévia e expressa autorização do projetista, constante em Diário de Obras e através de termo aditivo.</w:t>
      </w:r>
    </w:p>
    <w:p w14:paraId="79E9EEA5" w14:textId="77777777" w:rsidR="008070A2" w:rsidRPr="00591EA0" w:rsidRDefault="00591EA0" w:rsidP="005A3DCC">
      <w:r w:rsidRPr="00187D61">
        <w:t xml:space="preserve">A aceitação do projeto por parte da firma empreiteira significa concordância com tudo que nele conste, e, portanto a responsabilidade por tudo de imprevisto que durante a obra venha a surgir, não sendo repassado nenhum ônus para a </w:t>
      </w:r>
      <w:r w:rsidR="006C33E9">
        <w:t>Prefeitura Municipal d</w:t>
      </w:r>
      <w:r w:rsidR="00AB55D9">
        <w:t>o</w:t>
      </w:r>
      <w:r w:rsidR="006C33E9">
        <w:t xml:space="preserve"> Rio Grande.</w:t>
      </w:r>
    </w:p>
    <w:p w14:paraId="1E751ADE" w14:textId="77777777" w:rsidR="006B401A" w:rsidRPr="002E06CB" w:rsidRDefault="006B401A" w:rsidP="00230019">
      <w:pPr>
        <w:jc w:val="right"/>
      </w:pPr>
    </w:p>
    <w:p w14:paraId="1652AA47" w14:textId="7B4C982E" w:rsidR="006B401A" w:rsidRPr="002E06CB" w:rsidRDefault="00230019" w:rsidP="006B401A">
      <w:pPr>
        <w:tabs>
          <w:tab w:val="left" w:pos="898"/>
          <w:tab w:val="right" w:pos="8504"/>
        </w:tabs>
        <w:jc w:val="right"/>
      </w:pPr>
      <w:r w:rsidRPr="002E06CB">
        <w:tab/>
      </w:r>
      <w:r w:rsidR="006B401A" w:rsidRPr="002E06CB">
        <w:t xml:space="preserve">Rio Grande, </w:t>
      </w:r>
      <w:r w:rsidR="002E06CB" w:rsidRPr="002E06CB">
        <w:t>27</w:t>
      </w:r>
      <w:r w:rsidR="006C33E9" w:rsidRPr="002E06CB">
        <w:t xml:space="preserve"> </w:t>
      </w:r>
      <w:r w:rsidR="006B401A" w:rsidRPr="002E06CB">
        <w:t xml:space="preserve">de </w:t>
      </w:r>
      <w:r w:rsidR="006C33E9" w:rsidRPr="002E06CB">
        <w:t>agosto</w:t>
      </w:r>
      <w:r w:rsidR="004A4868" w:rsidRPr="002E06CB">
        <w:t xml:space="preserve"> </w:t>
      </w:r>
      <w:r w:rsidR="006B401A" w:rsidRPr="002E06CB">
        <w:t>de 201</w:t>
      </w:r>
      <w:r w:rsidR="00FF2D2E" w:rsidRPr="002E06CB">
        <w:t>5</w:t>
      </w:r>
      <w:r w:rsidR="006B401A" w:rsidRPr="002E06CB">
        <w:t>.</w:t>
      </w:r>
    </w:p>
    <w:p w14:paraId="4D94C15C" w14:textId="77777777" w:rsidR="006B401A" w:rsidRDefault="006B401A" w:rsidP="006B401A">
      <w:pPr>
        <w:jc w:val="right"/>
        <w:rPr>
          <w:b/>
        </w:rPr>
      </w:pPr>
    </w:p>
    <w:p w14:paraId="233E9C04" w14:textId="77777777" w:rsidR="006B401A" w:rsidRDefault="006B401A" w:rsidP="006B401A">
      <w:pPr>
        <w:jc w:val="right"/>
        <w:rPr>
          <w:b/>
        </w:rPr>
      </w:pPr>
    </w:p>
    <w:p w14:paraId="33F3F87B" w14:textId="77777777" w:rsidR="006B401A" w:rsidRPr="00FF2D2E" w:rsidRDefault="006B401A" w:rsidP="005A3DCC">
      <w:pPr>
        <w:jc w:val="center"/>
      </w:pPr>
      <w:r w:rsidRPr="00FF2D2E">
        <w:t>_______________________________</w:t>
      </w:r>
    </w:p>
    <w:p w14:paraId="319054E9" w14:textId="77777777" w:rsidR="006B401A" w:rsidRPr="006C33E9" w:rsidRDefault="006B401A" w:rsidP="005A3DCC">
      <w:pPr>
        <w:jc w:val="center"/>
        <w:rPr>
          <w:b/>
        </w:rPr>
      </w:pPr>
      <w:r w:rsidRPr="006C33E9">
        <w:rPr>
          <w:b/>
        </w:rPr>
        <w:t>Rodrigo Marques de Freitas</w:t>
      </w:r>
    </w:p>
    <w:p w14:paraId="09163A67" w14:textId="77777777" w:rsidR="002A441C" w:rsidRPr="006C33E9" w:rsidRDefault="006B401A" w:rsidP="005A3DCC">
      <w:pPr>
        <w:jc w:val="center"/>
      </w:pPr>
      <w:r w:rsidRPr="006C33E9">
        <w:t>Eng. Civil – CREA/RS 187.335</w:t>
      </w:r>
    </w:p>
    <w:p w14:paraId="34CB2708" w14:textId="77777777" w:rsidR="002A441C" w:rsidRPr="00FF2D2E" w:rsidRDefault="002A441C" w:rsidP="005A3DCC">
      <w:pPr>
        <w:jc w:val="center"/>
        <w:rPr>
          <w:bCs/>
          <w:color w:val="000000" w:themeColor="text1"/>
          <w:sz w:val="20"/>
          <w:szCs w:val="20"/>
        </w:rPr>
      </w:pPr>
      <w:r w:rsidRPr="00FF2D2E">
        <w:t>DMS Arquitetura &amp; Engenharia Ltda.</w:t>
      </w:r>
    </w:p>
    <w:p w14:paraId="70A53EC9" w14:textId="77777777" w:rsidR="006B401A" w:rsidRDefault="006B401A" w:rsidP="005A3DCC">
      <w:pPr>
        <w:jc w:val="center"/>
        <w:rPr>
          <w:bCs/>
          <w:color w:val="000000" w:themeColor="text1"/>
          <w:sz w:val="20"/>
          <w:szCs w:val="20"/>
        </w:rPr>
      </w:pPr>
      <w:r w:rsidRPr="00FF2D2E">
        <w:rPr>
          <w:bCs/>
          <w:color w:val="000000" w:themeColor="text1"/>
          <w:sz w:val="20"/>
          <w:szCs w:val="20"/>
        </w:rPr>
        <w:t>CREA/RS 198.989 – CAU/RS 24459-7</w:t>
      </w:r>
    </w:p>
    <w:p w14:paraId="0E669FE8" w14:textId="77777777" w:rsidR="006B401A" w:rsidRPr="002B423E" w:rsidRDefault="006B401A" w:rsidP="006B401A">
      <w:pPr>
        <w:jc w:val="center"/>
        <w:rPr>
          <w:rFonts w:cs="Arial"/>
          <w:bCs/>
          <w:color w:val="000000" w:themeColor="text1"/>
          <w:sz w:val="20"/>
          <w:szCs w:val="20"/>
        </w:rPr>
      </w:pPr>
    </w:p>
    <w:p w14:paraId="739F6608" w14:textId="61979A7C" w:rsidR="006B401A" w:rsidRPr="00C21F80" w:rsidRDefault="006B401A" w:rsidP="006B401A">
      <w:pPr>
        <w:ind w:firstLine="0"/>
        <w:jc w:val="right"/>
        <w:rPr>
          <w:rFonts w:ascii="Calibri" w:hAnsi="Calibri" w:cs="Calibri"/>
          <w:b/>
          <w:bCs/>
          <w:sz w:val="24"/>
          <w:szCs w:val="24"/>
        </w:rPr>
      </w:pPr>
      <w:r w:rsidRPr="00C21F80">
        <w:rPr>
          <w:rFonts w:ascii="Calibri" w:hAnsi="Calibri" w:cs="Calibri"/>
          <w:b/>
          <w:bCs/>
          <w:sz w:val="24"/>
          <w:szCs w:val="24"/>
        </w:rPr>
        <w:t xml:space="preserve">Prazo de execução da Obra: </w:t>
      </w:r>
      <w:r w:rsidR="00C21F80" w:rsidRPr="00C21F80">
        <w:rPr>
          <w:rFonts w:ascii="Calibri" w:hAnsi="Calibri" w:cs="Calibri"/>
          <w:b/>
          <w:bCs/>
          <w:sz w:val="24"/>
          <w:szCs w:val="24"/>
        </w:rPr>
        <w:t>60</w:t>
      </w:r>
      <w:r w:rsidRPr="00C21F80">
        <w:rPr>
          <w:rFonts w:ascii="Calibri" w:hAnsi="Calibri" w:cs="Calibri"/>
          <w:b/>
          <w:bCs/>
          <w:sz w:val="24"/>
          <w:szCs w:val="24"/>
        </w:rPr>
        <w:t xml:space="preserve"> dias.</w:t>
      </w:r>
    </w:p>
    <w:p w14:paraId="33CD5226" w14:textId="77777777" w:rsidR="004B12F3" w:rsidRDefault="004B12F3" w:rsidP="007F0C90">
      <w:pPr>
        <w:ind w:firstLine="0"/>
        <w:rPr>
          <w:rFonts w:cs="Arial"/>
          <w:b/>
          <w:bCs/>
          <w:color w:val="000000" w:themeColor="text1"/>
          <w:sz w:val="144"/>
          <w:szCs w:val="144"/>
        </w:rPr>
      </w:pPr>
    </w:p>
    <w:p w14:paraId="6BE49F67" w14:textId="77777777" w:rsidR="00CA7673" w:rsidRDefault="00CA7673" w:rsidP="001E3369">
      <w:pPr>
        <w:jc w:val="center"/>
        <w:rPr>
          <w:rFonts w:cs="Arial"/>
          <w:b/>
          <w:bCs/>
          <w:color w:val="000000" w:themeColor="text1"/>
          <w:sz w:val="144"/>
          <w:szCs w:val="144"/>
        </w:rPr>
      </w:pPr>
    </w:p>
    <w:p w14:paraId="66D5550B" w14:textId="77777777" w:rsidR="00230019" w:rsidRPr="001E3369" w:rsidRDefault="00230019" w:rsidP="001E3369">
      <w:pPr>
        <w:jc w:val="center"/>
        <w:rPr>
          <w:rFonts w:cs="Arial"/>
          <w:b/>
          <w:bCs/>
          <w:color w:val="000000" w:themeColor="text1"/>
          <w:sz w:val="24"/>
          <w:szCs w:val="24"/>
        </w:rPr>
      </w:pPr>
      <w:r w:rsidRPr="00E57030">
        <w:rPr>
          <w:rFonts w:cs="Arial"/>
          <w:b/>
          <w:bCs/>
          <w:color w:val="000000" w:themeColor="text1"/>
          <w:sz w:val="144"/>
          <w:szCs w:val="144"/>
        </w:rPr>
        <w:t>Anexo I</w:t>
      </w:r>
    </w:p>
    <w:p w14:paraId="30A8D3A0" w14:textId="77777777" w:rsidR="00230019" w:rsidRDefault="00230019" w:rsidP="00804BCB">
      <w:pPr>
        <w:ind w:firstLine="0"/>
        <w:jc w:val="right"/>
        <w:rPr>
          <w:color w:val="17365D" w:themeColor="text2" w:themeShade="BF"/>
          <w:sz w:val="56"/>
          <w:szCs w:val="56"/>
        </w:rPr>
      </w:pPr>
    </w:p>
    <w:p w14:paraId="5C5F247C" w14:textId="77777777" w:rsidR="002E06CB" w:rsidRDefault="002E06CB" w:rsidP="00804BCB">
      <w:pPr>
        <w:ind w:firstLine="0"/>
        <w:jc w:val="right"/>
        <w:rPr>
          <w:color w:val="17365D" w:themeColor="text2" w:themeShade="BF"/>
          <w:sz w:val="56"/>
          <w:szCs w:val="56"/>
        </w:rPr>
      </w:pPr>
    </w:p>
    <w:p w14:paraId="490785BC" w14:textId="77777777" w:rsidR="002E06CB" w:rsidRDefault="002E06CB" w:rsidP="00804BCB">
      <w:pPr>
        <w:ind w:firstLine="0"/>
        <w:jc w:val="right"/>
        <w:rPr>
          <w:color w:val="17365D" w:themeColor="text2" w:themeShade="BF"/>
          <w:sz w:val="56"/>
          <w:szCs w:val="56"/>
        </w:rPr>
      </w:pPr>
    </w:p>
    <w:p w14:paraId="40A24B39" w14:textId="77777777" w:rsidR="002E06CB" w:rsidRDefault="002E06CB" w:rsidP="00804BCB">
      <w:pPr>
        <w:ind w:firstLine="0"/>
        <w:jc w:val="right"/>
        <w:rPr>
          <w:color w:val="17365D" w:themeColor="text2" w:themeShade="BF"/>
          <w:sz w:val="56"/>
          <w:szCs w:val="56"/>
        </w:rPr>
      </w:pPr>
    </w:p>
    <w:p w14:paraId="2D2C9FF3" w14:textId="77777777" w:rsidR="002E06CB" w:rsidRDefault="002E06CB" w:rsidP="00804BCB">
      <w:pPr>
        <w:ind w:firstLine="0"/>
        <w:jc w:val="right"/>
        <w:rPr>
          <w:color w:val="17365D" w:themeColor="text2" w:themeShade="BF"/>
          <w:sz w:val="56"/>
          <w:szCs w:val="56"/>
        </w:rPr>
      </w:pPr>
    </w:p>
    <w:p w14:paraId="240109BE" w14:textId="77777777" w:rsidR="002E06CB" w:rsidRDefault="002E06CB" w:rsidP="00804BCB">
      <w:pPr>
        <w:ind w:firstLine="0"/>
        <w:jc w:val="right"/>
        <w:rPr>
          <w:color w:val="17365D" w:themeColor="text2" w:themeShade="BF"/>
          <w:sz w:val="56"/>
          <w:szCs w:val="56"/>
        </w:rPr>
      </w:pPr>
    </w:p>
    <w:p w14:paraId="56DF770B" w14:textId="77777777" w:rsidR="002E06CB" w:rsidRDefault="002E06CB" w:rsidP="00804BCB">
      <w:pPr>
        <w:ind w:firstLine="0"/>
        <w:jc w:val="right"/>
        <w:rPr>
          <w:color w:val="17365D" w:themeColor="text2" w:themeShade="BF"/>
          <w:sz w:val="56"/>
          <w:szCs w:val="56"/>
        </w:rPr>
      </w:pPr>
    </w:p>
    <w:p w14:paraId="55E6C39A" w14:textId="77777777" w:rsidR="002E06CB" w:rsidRDefault="002E06CB" w:rsidP="00804BCB">
      <w:pPr>
        <w:ind w:firstLine="0"/>
        <w:jc w:val="right"/>
        <w:rPr>
          <w:color w:val="17365D" w:themeColor="text2" w:themeShade="BF"/>
          <w:sz w:val="56"/>
          <w:szCs w:val="56"/>
        </w:rPr>
      </w:pPr>
    </w:p>
    <w:p w14:paraId="10EAC649" w14:textId="77777777" w:rsidR="002E06CB" w:rsidRPr="00230019" w:rsidRDefault="002E06CB" w:rsidP="00804BCB">
      <w:pPr>
        <w:ind w:firstLine="0"/>
        <w:jc w:val="right"/>
        <w:rPr>
          <w:color w:val="17365D" w:themeColor="text2" w:themeShade="BF"/>
          <w:sz w:val="56"/>
          <w:szCs w:val="56"/>
        </w:rPr>
      </w:pPr>
    </w:p>
    <w:sectPr w:rsidR="002E06CB" w:rsidRPr="00230019" w:rsidSect="004055D1">
      <w:headerReference w:type="default" r:id="rId23"/>
      <w:footerReference w:type="default" r:id="rId24"/>
      <w:pgSz w:w="11906" w:h="16838"/>
      <w:pgMar w:top="310" w:right="1701" w:bottom="1135" w:left="1701" w:header="45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7276A" w14:textId="77777777" w:rsidR="00B07126" w:rsidRDefault="00B07126" w:rsidP="00301B8B">
      <w:pPr>
        <w:spacing w:line="240" w:lineRule="auto"/>
      </w:pPr>
      <w:r>
        <w:separator/>
      </w:r>
    </w:p>
  </w:endnote>
  <w:endnote w:type="continuationSeparator" w:id="0">
    <w:p w14:paraId="62EAFE32" w14:textId="77777777" w:rsidR="00B07126" w:rsidRDefault="00B07126" w:rsidP="00301B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9466682"/>
      <w:docPartObj>
        <w:docPartGallery w:val="Page Numbers (Bottom of Page)"/>
        <w:docPartUnique/>
      </w:docPartObj>
    </w:sdtPr>
    <w:sdtEndPr/>
    <w:sdtContent>
      <w:sdt>
        <w:sdtPr>
          <w:id w:val="683013091"/>
          <w:docPartObj>
            <w:docPartGallery w:val="Page Numbers (Top of Page)"/>
            <w:docPartUnique/>
          </w:docPartObj>
        </w:sdtPr>
        <w:sdtEndPr/>
        <w:sdtContent>
          <w:p w14:paraId="1392726E" w14:textId="77777777" w:rsidR="00B07126" w:rsidRDefault="00B07126">
            <w:pPr>
              <w:pStyle w:val="Rodap"/>
              <w:jc w:val="right"/>
            </w:pPr>
            <w:r w:rsidRPr="00A81137">
              <w:rPr>
                <w:sz w:val="18"/>
                <w:szCs w:val="18"/>
              </w:rPr>
              <w:t xml:space="preserve">Página </w:t>
            </w:r>
            <w:r w:rsidRPr="00A81137">
              <w:rPr>
                <w:b/>
                <w:sz w:val="18"/>
                <w:szCs w:val="18"/>
              </w:rPr>
              <w:fldChar w:fldCharType="begin"/>
            </w:r>
            <w:r w:rsidRPr="00A81137">
              <w:rPr>
                <w:b/>
                <w:sz w:val="18"/>
                <w:szCs w:val="18"/>
              </w:rPr>
              <w:instrText>PAGE</w:instrText>
            </w:r>
            <w:r w:rsidRPr="00A81137">
              <w:rPr>
                <w:b/>
                <w:sz w:val="18"/>
                <w:szCs w:val="18"/>
              </w:rPr>
              <w:fldChar w:fldCharType="separate"/>
            </w:r>
            <w:r w:rsidR="004D30AC">
              <w:rPr>
                <w:b/>
                <w:noProof/>
                <w:sz w:val="18"/>
                <w:szCs w:val="18"/>
              </w:rPr>
              <w:t>37</w:t>
            </w:r>
            <w:r w:rsidRPr="00A81137">
              <w:rPr>
                <w:b/>
                <w:sz w:val="18"/>
                <w:szCs w:val="18"/>
              </w:rPr>
              <w:fldChar w:fldCharType="end"/>
            </w:r>
            <w:r w:rsidRPr="00A81137">
              <w:rPr>
                <w:sz w:val="18"/>
                <w:szCs w:val="18"/>
              </w:rPr>
              <w:t xml:space="preserve"> de </w:t>
            </w:r>
            <w:r w:rsidRPr="00A81137">
              <w:rPr>
                <w:b/>
                <w:sz w:val="18"/>
                <w:szCs w:val="18"/>
              </w:rPr>
              <w:fldChar w:fldCharType="begin"/>
            </w:r>
            <w:r w:rsidRPr="00A81137">
              <w:rPr>
                <w:b/>
                <w:sz w:val="18"/>
                <w:szCs w:val="18"/>
              </w:rPr>
              <w:instrText>NUMPAGES</w:instrText>
            </w:r>
            <w:r w:rsidRPr="00A81137">
              <w:rPr>
                <w:b/>
                <w:sz w:val="18"/>
                <w:szCs w:val="18"/>
              </w:rPr>
              <w:fldChar w:fldCharType="separate"/>
            </w:r>
            <w:r w:rsidR="004D30AC">
              <w:rPr>
                <w:b/>
                <w:noProof/>
                <w:sz w:val="18"/>
                <w:szCs w:val="18"/>
              </w:rPr>
              <w:t>45</w:t>
            </w:r>
            <w:r w:rsidRPr="00A81137">
              <w:rPr>
                <w:b/>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76EAE6" w14:textId="77777777" w:rsidR="00B07126" w:rsidRDefault="00B07126" w:rsidP="00301B8B">
      <w:pPr>
        <w:spacing w:line="240" w:lineRule="auto"/>
      </w:pPr>
      <w:r>
        <w:separator/>
      </w:r>
    </w:p>
  </w:footnote>
  <w:footnote w:type="continuationSeparator" w:id="0">
    <w:p w14:paraId="119A598E" w14:textId="77777777" w:rsidR="00B07126" w:rsidRDefault="00B07126" w:rsidP="00301B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08964" w14:textId="77777777" w:rsidR="00B07126" w:rsidRDefault="00B07126">
    <w:r>
      <w:rPr>
        <w:noProof/>
        <w:lang w:eastAsia="pt-BR"/>
      </w:rPr>
      <w:drawing>
        <wp:anchor distT="0" distB="0" distL="114300" distR="114300" simplePos="0" relativeHeight="251660800" behindDoc="1" locked="0" layoutInCell="1" allowOverlap="1" wp14:anchorId="1AD41678" wp14:editId="556EAD4B">
          <wp:simplePos x="0" y="0"/>
          <wp:positionH relativeFrom="margin">
            <wp:posOffset>4596138</wp:posOffset>
          </wp:positionH>
          <wp:positionV relativeFrom="margin">
            <wp:posOffset>-1232741</wp:posOffset>
          </wp:positionV>
          <wp:extent cx="757555" cy="706755"/>
          <wp:effectExtent l="0" t="0" r="4445" b="0"/>
          <wp:wrapNone/>
          <wp:docPr id="76" name="Imagem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rg_43592811c8293-brasa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555" cy="706755"/>
                  </a:xfrm>
                  <a:prstGeom prst="rect">
                    <a:avLst/>
                  </a:prstGeom>
                </pic:spPr>
              </pic:pic>
            </a:graphicData>
          </a:graphic>
          <wp14:sizeRelH relativeFrom="margin">
            <wp14:pctWidth>0</wp14:pctWidth>
          </wp14:sizeRelH>
          <wp14:sizeRelV relativeFrom="margin">
            <wp14:pctHeight>0</wp14:pctHeight>
          </wp14:sizeRelV>
        </wp:anchor>
      </w:drawing>
    </w:r>
  </w:p>
  <w:tbl>
    <w:tblPr>
      <w:tblStyle w:val="Tabelacomgrade"/>
      <w:tblW w:w="5052" w:type="pct"/>
      <w:tblLook w:val="04A0" w:firstRow="1" w:lastRow="0" w:firstColumn="1" w:lastColumn="0" w:noHBand="0" w:noVBand="1"/>
    </w:tblPr>
    <w:tblGrid>
      <w:gridCol w:w="7197"/>
      <w:gridCol w:w="1614"/>
    </w:tblGrid>
    <w:tr w:rsidR="00B07126" w:rsidRPr="003E2127" w14:paraId="607348AA" w14:textId="77777777" w:rsidTr="00D54970">
      <w:trPr>
        <w:trHeight w:val="281"/>
      </w:trPr>
      <w:tc>
        <w:tcPr>
          <w:tcW w:w="5000" w:type="pct"/>
          <w:gridSpan w:val="2"/>
          <w:tcBorders>
            <w:top w:val="nil"/>
            <w:left w:val="nil"/>
            <w:right w:val="nil"/>
          </w:tcBorders>
        </w:tcPr>
        <w:p w14:paraId="61038E34" w14:textId="77777777" w:rsidR="00B07126" w:rsidRPr="003E2127" w:rsidRDefault="00B07126" w:rsidP="004055D1">
          <w:pPr>
            <w:ind w:firstLine="0"/>
            <w:rPr>
              <w:b/>
            </w:rPr>
          </w:pPr>
          <w:r>
            <w:rPr>
              <w:noProof/>
              <w:lang w:eastAsia="pt-BR"/>
            </w:rPr>
            <w:drawing>
              <wp:anchor distT="0" distB="0" distL="114300" distR="114300" simplePos="0" relativeHeight="251657728" behindDoc="1" locked="0" layoutInCell="1" allowOverlap="1" wp14:anchorId="11FAFCD3" wp14:editId="64C1F7AD">
                <wp:simplePos x="0" y="0"/>
                <wp:positionH relativeFrom="margin">
                  <wp:posOffset>-635</wp:posOffset>
                </wp:positionH>
                <wp:positionV relativeFrom="margin">
                  <wp:posOffset>-415925</wp:posOffset>
                </wp:positionV>
                <wp:extent cx="1440815" cy="570230"/>
                <wp:effectExtent l="0" t="0" r="6985" b="1270"/>
                <wp:wrapNone/>
                <wp:docPr id="1" name="Imagem 3"/>
                <wp:cNvGraphicFramePr/>
                <a:graphic xmlns:a="http://schemas.openxmlformats.org/drawingml/2006/main">
                  <a:graphicData uri="http://schemas.openxmlformats.org/drawingml/2006/picture">
                    <pic:pic xmlns:pic="http://schemas.openxmlformats.org/drawingml/2006/picture">
                      <pic:nvPicPr>
                        <pic:cNvPr id="1317" name="Imagem 3"/>
                        <pic:cNvPicPr>
                          <a:picLocks noChangeAspect="1" noChangeArrowheads="1"/>
                        </pic:cNvPicPr>
                      </pic:nvPicPr>
                      <pic:blipFill>
                        <a:blip r:embed="rId2" cstate="print"/>
                        <a:srcRect/>
                        <a:stretch>
                          <a:fillRect/>
                        </a:stretch>
                      </pic:blipFill>
                      <pic:spPr bwMode="auto">
                        <a:xfrm>
                          <a:off x="0" y="0"/>
                          <a:ext cx="1440815" cy="570230"/>
                        </a:xfrm>
                        <a:prstGeom prst="rect">
                          <a:avLst/>
                        </a:prstGeom>
                        <a:noFill/>
                        <a:ln w="9525">
                          <a:noFill/>
                          <a:miter lim="800000"/>
                          <a:headEnd/>
                          <a:tailEnd/>
                        </a:ln>
                      </pic:spPr>
                    </pic:pic>
                  </a:graphicData>
                </a:graphic>
              </wp:anchor>
            </w:drawing>
          </w:r>
        </w:p>
      </w:tc>
    </w:tr>
    <w:tr w:rsidR="00B07126" w14:paraId="479144B9" w14:textId="77777777" w:rsidTr="00D54970">
      <w:trPr>
        <w:trHeight w:val="194"/>
      </w:trPr>
      <w:tc>
        <w:tcPr>
          <w:tcW w:w="4084" w:type="pct"/>
          <w:vAlign w:val="bottom"/>
        </w:tcPr>
        <w:p w14:paraId="41B7918D" w14:textId="77777777" w:rsidR="00B07126" w:rsidRPr="00200049" w:rsidRDefault="00B07126" w:rsidP="009F408C">
          <w:pPr>
            <w:spacing w:line="240" w:lineRule="auto"/>
            <w:ind w:firstLine="0"/>
            <w:rPr>
              <w:b/>
              <w:sz w:val="18"/>
              <w:szCs w:val="18"/>
            </w:rPr>
          </w:pPr>
          <w:r w:rsidRPr="001F139F">
            <w:rPr>
              <w:b/>
              <w:sz w:val="18"/>
              <w:szCs w:val="18"/>
            </w:rPr>
            <w:t>Código</w:t>
          </w:r>
        </w:p>
        <w:p w14:paraId="3A57A85D" w14:textId="446DE9DD" w:rsidR="00B07126" w:rsidRDefault="00B07126" w:rsidP="00200049">
          <w:pPr>
            <w:pStyle w:val="Cabealho"/>
            <w:ind w:firstLine="0"/>
            <w:rPr>
              <w:u w:val="single"/>
            </w:rPr>
          </w:pPr>
          <w:r w:rsidRPr="00200049">
            <w:rPr>
              <w:sz w:val="18"/>
              <w:szCs w:val="18"/>
            </w:rPr>
            <w:t>PPCI – Escola Municipal de Ensino Fundamental Antônio Carlos Lopes</w:t>
          </w:r>
        </w:p>
      </w:tc>
      <w:tc>
        <w:tcPr>
          <w:tcW w:w="916" w:type="pct"/>
          <w:vAlign w:val="bottom"/>
        </w:tcPr>
        <w:p w14:paraId="4FE2BEF7" w14:textId="77777777" w:rsidR="00B07126" w:rsidRPr="009F408C" w:rsidRDefault="00B07126" w:rsidP="009F408C">
          <w:pPr>
            <w:spacing w:line="240" w:lineRule="auto"/>
            <w:ind w:firstLine="0"/>
            <w:rPr>
              <w:b/>
              <w:sz w:val="18"/>
              <w:szCs w:val="18"/>
            </w:rPr>
          </w:pPr>
          <w:r w:rsidRPr="009F408C">
            <w:rPr>
              <w:b/>
              <w:sz w:val="18"/>
              <w:szCs w:val="18"/>
            </w:rPr>
            <w:t>Revisão</w:t>
          </w:r>
        </w:p>
        <w:p w14:paraId="48C4F900" w14:textId="77777777" w:rsidR="00B07126" w:rsidRPr="001022BD" w:rsidRDefault="00B07126" w:rsidP="001022BD">
          <w:pPr>
            <w:pStyle w:val="Rodap"/>
            <w:ind w:firstLine="0"/>
            <w:jc w:val="center"/>
            <w:rPr>
              <w:sz w:val="18"/>
              <w:szCs w:val="18"/>
            </w:rPr>
          </w:pPr>
          <w:r w:rsidRPr="001022BD">
            <w:rPr>
              <w:sz w:val="18"/>
              <w:szCs w:val="18"/>
            </w:rPr>
            <w:t>0</w:t>
          </w:r>
        </w:p>
      </w:tc>
    </w:tr>
  </w:tbl>
  <w:p w14:paraId="2B06513D" w14:textId="77777777" w:rsidR="00B07126" w:rsidRDefault="00B07126" w:rsidP="007B7515">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3AE6B04"/>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56"/>
    <w:multiLevelType w:val="multilevel"/>
    <w:tmpl w:val="00000056"/>
    <w:name w:val="WW8Num8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2215288"/>
    <w:multiLevelType w:val="hybridMultilevel"/>
    <w:tmpl w:val="1096A780"/>
    <w:lvl w:ilvl="0" w:tplc="1824773E">
      <w:start w:val="1"/>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05DE482F"/>
    <w:multiLevelType w:val="multilevel"/>
    <w:tmpl w:val="C8BC77F6"/>
    <w:lvl w:ilvl="0">
      <w:start w:val="4"/>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4">
    <w:nsid w:val="073F330C"/>
    <w:multiLevelType w:val="hybridMultilevel"/>
    <w:tmpl w:val="32A2F72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
    <w:nsid w:val="1B374E22"/>
    <w:multiLevelType w:val="hybridMultilevel"/>
    <w:tmpl w:val="F6629020"/>
    <w:lvl w:ilvl="0" w:tplc="9ADC8BF6">
      <w:start w:val="1"/>
      <w:numFmt w:val="bullet"/>
      <w:lvlText w:val=""/>
      <w:lvlJc w:val="left"/>
      <w:pPr>
        <w:ind w:left="502" w:hanging="360"/>
      </w:pPr>
      <w:rPr>
        <w:rFonts w:ascii="Symbol" w:hAnsi="Symbol" w:hint="default"/>
        <w:color w:val="auto"/>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6">
    <w:nsid w:val="275054DA"/>
    <w:multiLevelType w:val="hybridMultilevel"/>
    <w:tmpl w:val="3D2C3C2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nsid w:val="2C0C716C"/>
    <w:multiLevelType w:val="hybridMultilevel"/>
    <w:tmpl w:val="1B6C48F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8">
    <w:nsid w:val="2C1C777C"/>
    <w:multiLevelType w:val="hybridMultilevel"/>
    <w:tmpl w:val="2BEC86F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9">
    <w:nsid w:val="3396525C"/>
    <w:multiLevelType w:val="multilevel"/>
    <w:tmpl w:val="902E9E6C"/>
    <w:lvl w:ilvl="0">
      <w:start w:val="5"/>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0">
    <w:nsid w:val="395368BE"/>
    <w:multiLevelType w:val="hybridMultilevel"/>
    <w:tmpl w:val="188E7DC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1">
    <w:nsid w:val="3F3E741D"/>
    <w:multiLevelType w:val="hybridMultilevel"/>
    <w:tmpl w:val="06AAED7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2">
    <w:nsid w:val="402D4606"/>
    <w:multiLevelType w:val="multilevel"/>
    <w:tmpl w:val="9D2407DA"/>
    <w:lvl w:ilvl="0">
      <w:start w:val="1"/>
      <w:numFmt w:val="decimal"/>
      <w:lvlText w:val="%1."/>
      <w:lvlJc w:val="left"/>
      <w:pPr>
        <w:ind w:left="927" w:hanging="360"/>
      </w:pPr>
      <w:rPr>
        <w:rFonts w:ascii="Arial" w:eastAsiaTheme="majorEastAsia" w:hAnsi="Arial" w:cstheme="majorBidi"/>
      </w:rPr>
    </w:lvl>
    <w:lvl w:ilvl="1">
      <w:start w:val="1"/>
      <w:numFmt w:val="decimal"/>
      <w:isLgl/>
      <w:lvlText w:val="%1.%2"/>
      <w:lvlJc w:val="left"/>
      <w:pPr>
        <w:ind w:left="1778" w:hanging="360"/>
      </w:pPr>
      <w:rPr>
        <w:rFonts w:hint="default"/>
        <w:b/>
      </w:rPr>
    </w:lvl>
    <w:lvl w:ilvl="2">
      <w:start w:val="1"/>
      <w:numFmt w:val="decimal"/>
      <w:isLgl/>
      <w:lvlText w:val="%1.%2.%3"/>
      <w:lvlJc w:val="left"/>
      <w:pPr>
        <w:ind w:left="199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13">
    <w:nsid w:val="4DAB65DA"/>
    <w:multiLevelType w:val="hybridMultilevel"/>
    <w:tmpl w:val="39A8753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4">
    <w:nsid w:val="55C10E8D"/>
    <w:multiLevelType w:val="multilevel"/>
    <w:tmpl w:val="BCBAAB8A"/>
    <w:lvl w:ilvl="0">
      <w:start w:val="8"/>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5">
    <w:nsid w:val="63446792"/>
    <w:multiLevelType w:val="multilevel"/>
    <w:tmpl w:val="7CF2C562"/>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6">
    <w:nsid w:val="64AD167C"/>
    <w:multiLevelType w:val="hybridMultilevel"/>
    <w:tmpl w:val="B5A0476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7">
    <w:nsid w:val="72877049"/>
    <w:multiLevelType w:val="hybridMultilevel"/>
    <w:tmpl w:val="BEF424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8">
    <w:nsid w:val="78745276"/>
    <w:multiLevelType w:val="hybridMultilevel"/>
    <w:tmpl w:val="9B38255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9">
    <w:nsid w:val="7EE14516"/>
    <w:multiLevelType w:val="hybridMultilevel"/>
    <w:tmpl w:val="479A350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2"/>
  </w:num>
  <w:num w:numId="2">
    <w:abstractNumId w:val="15"/>
  </w:num>
  <w:num w:numId="3">
    <w:abstractNumId w:val="5"/>
  </w:num>
  <w:num w:numId="4">
    <w:abstractNumId w:val="11"/>
  </w:num>
  <w:num w:numId="5">
    <w:abstractNumId w:val="4"/>
  </w:num>
  <w:num w:numId="6">
    <w:abstractNumId w:val="13"/>
  </w:num>
  <w:num w:numId="7">
    <w:abstractNumId w:val="18"/>
  </w:num>
  <w:num w:numId="8">
    <w:abstractNumId w:val="16"/>
  </w:num>
  <w:num w:numId="9">
    <w:abstractNumId w:val="8"/>
  </w:num>
  <w:num w:numId="10">
    <w:abstractNumId w:val="6"/>
  </w:num>
  <w:num w:numId="11">
    <w:abstractNumId w:val="0"/>
  </w:num>
  <w:num w:numId="12">
    <w:abstractNumId w:val="7"/>
  </w:num>
  <w:num w:numId="13">
    <w:abstractNumId w:val="19"/>
  </w:num>
  <w:num w:numId="14">
    <w:abstractNumId w:val="17"/>
  </w:num>
  <w:num w:numId="15">
    <w:abstractNumId w:val="2"/>
  </w:num>
  <w:num w:numId="16">
    <w:abstractNumId w:val="3"/>
  </w:num>
  <w:num w:numId="17">
    <w:abstractNumId w:val="9"/>
  </w:num>
  <w:num w:numId="18">
    <w:abstractNumId w:val="10"/>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397"/>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677"/>
    <w:rsid w:val="00000C56"/>
    <w:rsid w:val="000020C4"/>
    <w:rsid w:val="00002C54"/>
    <w:rsid w:val="00005CBA"/>
    <w:rsid w:val="00005CE4"/>
    <w:rsid w:val="000064BF"/>
    <w:rsid w:val="000077B1"/>
    <w:rsid w:val="00007CB9"/>
    <w:rsid w:val="00010412"/>
    <w:rsid w:val="00010995"/>
    <w:rsid w:val="00011790"/>
    <w:rsid w:val="00014B66"/>
    <w:rsid w:val="000152C7"/>
    <w:rsid w:val="000160CD"/>
    <w:rsid w:val="000163AE"/>
    <w:rsid w:val="00016EEE"/>
    <w:rsid w:val="0001743E"/>
    <w:rsid w:val="00017449"/>
    <w:rsid w:val="00020554"/>
    <w:rsid w:val="0002146D"/>
    <w:rsid w:val="00021D12"/>
    <w:rsid w:val="00021FBD"/>
    <w:rsid w:val="000229FF"/>
    <w:rsid w:val="00023147"/>
    <w:rsid w:val="000236E8"/>
    <w:rsid w:val="00023704"/>
    <w:rsid w:val="000251AA"/>
    <w:rsid w:val="000252FE"/>
    <w:rsid w:val="000254E2"/>
    <w:rsid w:val="0002563B"/>
    <w:rsid w:val="00025ACF"/>
    <w:rsid w:val="00026FC3"/>
    <w:rsid w:val="000272DD"/>
    <w:rsid w:val="00027B68"/>
    <w:rsid w:val="000300A3"/>
    <w:rsid w:val="0003224E"/>
    <w:rsid w:val="0003435A"/>
    <w:rsid w:val="00034C8B"/>
    <w:rsid w:val="0003603F"/>
    <w:rsid w:val="00036753"/>
    <w:rsid w:val="000369AB"/>
    <w:rsid w:val="00036FAD"/>
    <w:rsid w:val="00037195"/>
    <w:rsid w:val="00037A25"/>
    <w:rsid w:val="00037ADD"/>
    <w:rsid w:val="00040405"/>
    <w:rsid w:val="000404ED"/>
    <w:rsid w:val="000408AB"/>
    <w:rsid w:val="00042FE0"/>
    <w:rsid w:val="0004325F"/>
    <w:rsid w:val="000433D7"/>
    <w:rsid w:val="000438EB"/>
    <w:rsid w:val="00043B08"/>
    <w:rsid w:val="00044049"/>
    <w:rsid w:val="00045ED7"/>
    <w:rsid w:val="00046A8F"/>
    <w:rsid w:val="00046E3E"/>
    <w:rsid w:val="00046EE7"/>
    <w:rsid w:val="00047502"/>
    <w:rsid w:val="0004761D"/>
    <w:rsid w:val="00047627"/>
    <w:rsid w:val="00047AB0"/>
    <w:rsid w:val="00050496"/>
    <w:rsid w:val="000513D9"/>
    <w:rsid w:val="00051AB5"/>
    <w:rsid w:val="00051C0D"/>
    <w:rsid w:val="00051CF3"/>
    <w:rsid w:val="00051DAE"/>
    <w:rsid w:val="0005388A"/>
    <w:rsid w:val="000538FF"/>
    <w:rsid w:val="00053944"/>
    <w:rsid w:val="00053EA6"/>
    <w:rsid w:val="000544BB"/>
    <w:rsid w:val="00054657"/>
    <w:rsid w:val="000546EE"/>
    <w:rsid w:val="00055A76"/>
    <w:rsid w:val="00055C60"/>
    <w:rsid w:val="000561E4"/>
    <w:rsid w:val="00056560"/>
    <w:rsid w:val="00056989"/>
    <w:rsid w:val="000570EB"/>
    <w:rsid w:val="00060D3C"/>
    <w:rsid w:val="000614C6"/>
    <w:rsid w:val="00061D97"/>
    <w:rsid w:val="00062331"/>
    <w:rsid w:val="000625AE"/>
    <w:rsid w:val="000643E2"/>
    <w:rsid w:val="00064A65"/>
    <w:rsid w:val="00064E19"/>
    <w:rsid w:val="0006544E"/>
    <w:rsid w:val="00065D9A"/>
    <w:rsid w:val="0006648B"/>
    <w:rsid w:val="00066768"/>
    <w:rsid w:val="0006722E"/>
    <w:rsid w:val="000672F6"/>
    <w:rsid w:val="000674C2"/>
    <w:rsid w:val="00067BB5"/>
    <w:rsid w:val="00070285"/>
    <w:rsid w:val="00070525"/>
    <w:rsid w:val="00070576"/>
    <w:rsid w:val="000715FE"/>
    <w:rsid w:val="00072012"/>
    <w:rsid w:val="000730AA"/>
    <w:rsid w:val="00073553"/>
    <w:rsid w:val="000739AC"/>
    <w:rsid w:val="00073A88"/>
    <w:rsid w:val="00073DE3"/>
    <w:rsid w:val="000762C8"/>
    <w:rsid w:val="00076CB7"/>
    <w:rsid w:val="000771C4"/>
    <w:rsid w:val="00080471"/>
    <w:rsid w:val="00080725"/>
    <w:rsid w:val="00081881"/>
    <w:rsid w:val="00082225"/>
    <w:rsid w:val="00084D1F"/>
    <w:rsid w:val="00086EBD"/>
    <w:rsid w:val="00087267"/>
    <w:rsid w:val="00087396"/>
    <w:rsid w:val="00091355"/>
    <w:rsid w:val="00093190"/>
    <w:rsid w:val="00093741"/>
    <w:rsid w:val="00094CDD"/>
    <w:rsid w:val="00094E68"/>
    <w:rsid w:val="000959A9"/>
    <w:rsid w:val="00095B14"/>
    <w:rsid w:val="00095EAA"/>
    <w:rsid w:val="000966CB"/>
    <w:rsid w:val="00096DCC"/>
    <w:rsid w:val="000A0DE2"/>
    <w:rsid w:val="000A1201"/>
    <w:rsid w:val="000A194F"/>
    <w:rsid w:val="000A200A"/>
    <w:rsid w:val="000A2A6B"/>
    <w:rsid w:val="000A38D2"/>
    <w:rsid w:val="000A492F"/>
    <w:rsid w:val="000A5D37"/>
    <w:rsid w:val="000A5DF1"/>
    <w:rsid w:val="000A696D"/>
    <w:rsid w:val="000A6D19"/>
    <w:rsid w:val="000B06DF"/>
    <w:rsid w:val="000B132B"/>
    <w:rsid w:val="000B20F3"/>
    <w:rsid w:val="000B26CB"/>
    <w:rsid w:val="000B3953"/>
    <w:rsid w:val="000B4748"/>
    <w:rsid w:val="000B5654"/>
    <w:rsid w:val="000B6935"/>
    <w:rsid w:val="000B6E83"/>
    <w:rsid w:val="000B7567"/>
    <w:rsid w:val="000C0B74"/>
    <w:rsid w:val="000C0CB0"/>
    <w:rsid w:val="000C1B8F"/>
    <w:rsid w:val="000C1CB8"/>
    <w:rsid w:val="000C2816"/>
    <w:rsid w:val="000C39F3"/>
    <w:rsid w:val="000C3E4C"/>
    <w:rsid w:val="000C42E7"/>
    <w:rsid w:val="000C466F"/>
    <w:rsid w:val="000C4DD4"/>
    <w:rsid w:val="000C5351"/>
    <w:rsid w:val="000C55BA"/>
    <w:rsid w:val="000C59BC"/>
    <w:rsid w:val="000C6797"/>
    <w:rsid w:val="000C684C"/>
    <w:rsid w:val="000C6F50"/>
    <w:rsid w:val="000C7193"/>
    <w:rsid w:val="000C7AFD"/>
    <w:rsid w:val="000C7C53"/>
    <w:rsid w:val="000D0EA5"/>
    <w:rsid w:val="000D0EE8"/>
    <w:rsid w:val="000D0F37"/>
    <w:rsid w:val="000D1E76"/>
    <w:rsid w:val="000D2272"/>
    <w:rsid w:val="000D363D"/>
    <w:rsid w:val="000D451A"/>
    <w:rsid w:val="000D4E15"/>
    <w:rsid w:val="000D661B"/>
    <w:rsid w:val="000D69C9"/>
    <w:rsid w:val="000E07DF"/>
    <w:rsid w:val="000E08B4"/>
    <w:rsid w:val="000E2BE8"/>
    <w:rsid w:val="000E37FF"/>
    <w:rsid w:val="000E492B"/>
    <w:rsid w:val="000E4B66"/>
    <w:rsid w:val="000E5DB4"/>
    <w:rsid w:val="000E6AB0"/>
    <w:rsid w:val="000E7C0C"/>
    <w:rsid w:val="000F198C"/>
    <w:rsid w:val="000F3957"/>
    <w:rsid w:val="000F3F05"/>
    <w:rsid w:val="000F469B"/>
    <w:rsid w:val="000F6845"/>
    <w:rsid w:val="000F694F"/>
    <w:rsid w:val="000F7C49"/>
    <w:rsid w:val="00100EC1"/>
    <w:rsid w:val="001022BD"/>
    <w:rsid w:val="00102710"/>
    <w:rsid w:val="00102DC3"/>
    <w:rsid w:val="001031FD"/>
    <w:rsid w:val="0010487F"/>
    <w:rsid w:val="00104C4D"/>
    <w:rsid w:val="0010567A"/>
    <w:rsid w:val="00105790"/>
    <w:rsid w:val="00105DAC"/>
    <w:rsid w:val="001060C0"/>
    <w:rsid w:val="0010655A"/>
    <w:rsid w:val="00106832"/>
    <w:rsid w:val="001068FA"/>
    <w:rsid w:val="00106AA9"/>
    <w:rsid w:val="001108B6"/>
    <w:rsid w:val="00112F12"/>
    <w:rsid w:val="00113931"/>
    <w:rsid w:val="00114268"/>
    <w:rsid w:val="0011497C"/>
    <w:rsid w:val="001149CF"/>
    <w:rsid w:val="001162A4"/>
    <w:rsid w:val="001171B6"/>
    <w:rsid w:val="001171EF"/>
    <w:rsid w:val="0011747E"/>
    <w:rsid w:val="00121494"/>
    <w:rsid w:val="00122378"/>
    <w:rsid w:val="00123E47"/>
    <w:rsid w:val="00124512"/>
    <w:rsid w:val="00124EC8"/>
    <w:rsid w:val="0012591D"/>
    <w:rsid w:val="001259B3"/>
    <w:rsid w:val="00125EA7"/>
    <w:rsid w:val="001263D2"/>
    <w:rsid w:val="001265D1"/>
    <w:rsid w:val="00126DA9"/>
    <w:rsid w:val="001322F6"/>
    <w:rsid w:val="00135A5C"/>
    <w:rsid w:val="00136682"/>
    <w:rsid w:val="00136BDB"/>
    <w:rsid w:val="0013741E"/>
    <w:rsid w:val="00137599"/>
    <w:rsid w:val="00140F40"/>
    <w:rsid w:val="0014289C"/>
    <w:rsid w:val="00143202"/>
    <w:rsid w:val="00146101"/>
    <w:rsid w:val="001464CF"/>
    <w:rsid w:val="0014674B"/>
    <w:rsid w:val="001474A0"/>
    <w:rsid w:val="00150169"/>
    <w:rsid w:val="0015073C"/>
    <w:rsid w:val="00151C79"/>
    <w:rsid w:val="001521B4"/>
    <w:rsid w:val="00152653"/>
    <w:rsid w:val="00152B83"/>
    <w:rsid w:val="00154DFC"/>
    <w:rsid w:val="00155970"/>
    <w:rsid w:val="001560F0"/>
    <w:rsid w:val="00157AE9"/>
    <w:rsid w:val="00157D0B"/>
    <w:rsid w:val="00160EE4"/>
    <w:rsid w:val="00161037"/>
    <w:rsid w:val="00162046"/>
    <w:rsid w:val="00162DAE"/>
    <w:rsid w:val="00163F15"/>
    <w:rsid w:val="00164F7F"/>
    <w:rsid w:val="001670B1"/>
    <w:rsid w:val="001676CA"/>
    <w:rsid w:val="001678CD"/>
    <w:rsid w:val="00167B0B"/>
    <w:rsid w:val="00167D97"/>
    <w:rsid w:val="00167E5C"/>
    <w:rsid w:val="00167E6E"/>
    <w:rsid w:val="00170635"/>
    <w:rsid w:val="00171649"/>
    <w:rsid w:val="0017207F"/>
    <w:rsid w:val="00173770"/>
    <w:rsid w:val="001752E4"/>
    <w:rsid w:val="001758DC"/>
    <w:rsid w:val="00175BF7"/>
    <w:rsid w:val="00175E93"/>
    <w:rsid w:val="00176C55"/>
    <w:rsid w:val="00176D06"/>
    <w:rsid w:val="00177430"/>
    <w:rsid w:val="0018060E"/>
    <w:rsid w:val="001821AD"/>
    <w:rsid w:val="00183515"/>
    <w:rsid w:val="00183EB1"/>
    <w:rsid w:val="0018415A"/>
    <w:rsid w:val="0018494B"/>
    <w:rsid w:val="0018497C"/>
    <w:rsid w:val="0018641C"/>
    <w:rsid w:val="00187D61"/>
    <w:rsid w:val="001907DB"/>
    <w:rsid w:val="00191DE0"/>
    <w:rsid w:val="001939FB"/>
    <w:rsid w:val="00193FD6"/>
    <w:rsid w:val="00194186"/>
    <w:rsid w:val="00194191"/>
    <w:rsid w:val="00194D70"/>
    <w:rsid w:val="00195E80"/>
    <w:rsid w:val="0019677F"/>
    <w:rsid w:val="0019694D"/>
    <w:rsid w:val="00196AD2"/>
    <w:rsid w:val="001978DD"/>
    <w:rsid w:val="001979D3"/>
    <w:rsid w:val="001A1229"/>
    <w:rsid w:val="001A178D"/>
    <w:rsid w:val="001A3401"/>
    <w:rsid w:val="001A476E"/>
    <w:rsid w:val="001A4C5A"/>
    <w:rsid w:val="001A641F"/>
    <w:rsid w:val="001A6F4B"/>
    <w:rsid w:val="001B125D"/>
    <w:rsid w:val="001B1ACD"/>
    <w:rsid w:val="001B21BC"/>
    <w:rsid w:val="001B266A"/>
    <w:rsid w:val="001B3EDE"/>
    <w:rsid w:val="001B669F"/>
    <w:rsid w:val="001B7106"/>
    <w:rsid w:val="001B7322"/>
    <w:rsid w:val="001C05D7"/>
    <w:rsid w:val="001C1497"/>
    <w:rsid w:val="001C1D38"/>
    <w:rsid w:val="001C23DE"/>
    <w:rsid w:val="001C42D4"/>
    <w:rsid w:val="001C4A94"/>
    <w:rsid w:val="001C4DAA"/>
    <w:rsid w:val="001C4E3E"/>
    <w:rsid w:val="001C5E18"/>
    <w:rsid w:val="001C7373"/>
    <w:rsid w:val="001C77FB"/>
    <w:rsid w:val="001C7EB9"/>
    <w:rsid w:val="001D2420"/>
    <w:rsid w:val="001D2505"/>
    <w:rsid w:val="001D2B10"/>
    <w:rsid w:val="001D2FB9"/>
    <w:rsid w:val="001D3D02"/>
    <w:rsid w:val="001D4CAE"/>
    <w:rsid w:val="001D66CC"/>
    <w:rsid w:val="001D6E47"/>
    <w:rsid w:val="001D6EB9"/>
    <w:rsid w:val="001D70F1"/>
    <w:rsid w:val="001D7D46"/>
    <w:rsid w:val="001E1A5E"/>
    <w:rsid w:val="001E1E6D"/>
    <w:rsid w:val="001E3369"/>
    <w:rsid w:val="001E4779"/>
    <w:rsid w:val="001E5B3A"/>
    <w:rsid w:val="001E6674"/>
    <w:rsid w:val="001E670F"/>
    <w:rsid w:val="001E7D35"/>
    <w:rsid w:val="001F009B"/>
    <w:rsid w:val="001F00E7"/>
    <w:rsid w:val="001F139F"/>
    <w:rsid w:val="001F18A4"/>
    <w:rsid w:val="001F22E4"/>
    <w:rsid w:val="001F3A11"/>
    <w:rsid w:val="001F4CD2"/>
    <w:rsid w:val="001F5719"/>
    <w:rsid w:val="00200049"/>
    <w:rsid w:val="00200A33"/>
    <w:rsid w:val="00201D20"/>
    <w:rsid w:val="00201ED8"/>
    <w:rsid w:val="00202208"/>
    <w:rsid w:val="002026C4"/>
    <w:rsid w:val="00203287"/>
    <w:rsid w:val="002037AD"/>
    <w:rsid w:val="00204908"/>
    <w:rsid w:val="0021087E"/>
    <w:rsid w:val="00210965"/>
    <w:rsid w:val="00211658"/>
    <w:rsid w:val="00211F7D"/>
    <w:rsid w:val="0021404F"/>
    <w:rsid w:val="0021437D"/>
    <w:rsid w:val="00214B40"/>
    <w:rsid w:val="002158EF"/>
    <w:rsid w:val="00216477"/>
    <w:rsid w:val="00216893"/>
    <w:rsid w:val="00217221"/>
    <w:rsid w:val="002174C3"/>
    <w:rsid w:val="00217BED"/>
    <w:rsid w:val="002205E8"/>
    <w:rsid w:val="00220877"/>
    <w:rsid w:val="00221A3A"/>
    <w:rsid w:val="0022219A"/>
    <w:rsid w:val="002229E9"/>
    <w:rsid w:val="00222E23"/>
    <w:rsid w:val="00223E35"/>
    <w:rsid w:val="00223FFF"/>
    <w:rsid w:val="002246DA"/>
    <w:rsid w:val="002254C3"/>
    <w:rsid w:val="002259C9"/>
    <w:rsid w:val="00226A0D"/>
    <w:rsid w:val="00227515"/>
    <w:rsid w:val="0022794E"/>
    <w:rsid w:val="00230019"/>
    <w:rsid w:val="002309DB"/>
    <w:rsid w:val="00231C74"/>
    <w:rsid w:val="002320C0"/>
    <w:rsid w:val="00232135"/>
    <w:rsid w:val="00232B9B"/>
    <w:rsid w:val="002342AF"/>
    <w:rsid w:val="00235445"/>
    <w:rsid w:val="0023563D"/>
    <w:rsid w:val="00235B25"/>
    <w:rsid w:val="00236C43"/>
    <w:rsid w:val="00237F77"/>
    <w:rsid w:val="0024007E"/>
    <w:rsid w:val="002401D8"/>
    <w:rsid w:val="00240D9D"/>
    <w:rsid w:val="00241DA9"/>
    <w:rsid w:val="002426E6"/>
    <w:rsid w:val="00243761"/>
    <w:rsid w:val="00244153"/>
    <w:rsid w:val="0024464B"/>
    <w:rsid w:val="00245196"/>
    <w:rsid w:val="0024707A"/>
    <w:rsid w:val="00247598"/>
    <w:rsid w:val="002508C4"/>
    <w:rsid w:val="00250C6C"/>
    <w:rsid w:val="0025109B"/>
    <w:rsid w:val="002512F4"/>
    <w:rsid w:val="00251B50"/>
    <w:rsid w:val="00252758"/>
    <w:rsid w:val="00252EBE"/>
    <w:rsid w:val="0025335A"/>
    <w:rsid w:val="00254011"/>
    <w:rsid w:val="002541F0"/>
    <w:rsid w:val="002553E7"/>
    <w:rsid w:val="002563E1"/>
    <w:rsid w:val="002568EA"/>
    <w:rsid w:val="0025715A"/>
    <w:rsid w:val="002579D1"/>
    <w:rsid w:val="002604DD"/>
    <w:rsid w:val="00260F84"/>
    <w:rsid w:val="0026117F"/>
    <w:rsid w:val="0026154C"/>
    <w:rsid w:val="00262C37"/>
    <w:rsid w:val="0026344B"/>
    <w:rsid w:val="0026487E"/>
    <w:rsid w:val="00264F32"/>
    <w:rsid w:val="00270053"/>
    <w:rsid w:val="002702A6"/>
    <w:rsid w:val="00272215"/>
    <w:rsid w:val="00273081"/>
    <w:rsid w:val="00274B1C"/>
    <w:rsid w:val="00274C69"/>
    <w:rsid w:val="00275181"/>
    <w:rsid w:val="00275E7D"/>
    <w:rsid w:val="00276A1B"/>
    <w:rsid w:val="00276AC6"/>
    <w:rsid w:val="00276EA8"/>
    <w:rsid w:val="002771CC"/>
    <w:rsid w:val="002773A8"/>
    <w:rsid w:val="0027758D"/>
    <w:rsid w:val="00280740"/>
    <w:rsid w:val="00280A0E"/>
    <w:rsid w:val="00283612"/>
    <w:rsid w:val="0028436F"/>
    <w:rsid w:val="00285357"/>
    <w:rsid w:val="00285794"/>
    <w:rsid w:val="00286208"/>
    <w:rsid w:val="00290B25"/>
    <w:rsid w:val="00291317"/>
    <w:rsid w:val="002923D6"/>
    <w:rsid w:val="00293005"/>
    <w:rsid w:val="002931DE"/>
    <w:rsid w:val="002935A3"/>
    <w:rsid w:val="00293DFB"/>
    <w:rsid w:val="00294867"/>
    <w:rsid w:val="00296D92"/>
    <w:rsid w:val="00296EF7"/>
    <w:rsid w:val="00297AB9"/>
    <w:rsid w:val="00297DAE"/>
    <w:rsid w:val="002A0075"/>
    <w:rsid w:val="002A0405"/>
    <w:rsid w:val="002A0DC2"/>
    <w:rsid w:val="002A16DB"/>
    <w:rsid w:val="002A23C0"/>
    <w:rsid w:val="002A247E"/>
    <w:rsid w:val="002A282F"/>
    <w:rsid w:val="002A2CFF"/>
    <w:rsid w:val="002A31B0"/>
    <w:rsid w:val="002A441C"/>
    <w:rsid w:val="002A528E"/>
    <w:rsid w:val="002A616F"/>
    <w:rsid w:val="002A67CA"/>
    <w:rsid w:val="002A6834"/>
    <w:rsid w:val="002B06B9"/>
    <w:rsid w:val="002B11E7"/>
    <w:rsid w:val="002B1860"/>
    <w:rsid w:val="002B2231"/>
    <w:rsid w:val="002B423E"/>
    <w:rsid w:val="002B657E"/>
    <w:rsid w:val="002B7134"/>
    <w:rsid w:val="002C0189"/>
    <w:rsid w:val="002C0368"/>
    <w:rsid w:val="002C0FD2"/>
    <w:rsid w:val="002C2057"/>
    <w:rsid w:val="002C207B"/>
    <w:rsid w:val="002C2FA1"/>
    <w:rsid w:val="002C3330"/>
    <w:rsid w:val="002C3618"/>
    <w:rsid w:val="002C3B75"/>
    <w:rsid w:val="002C5120"/>
    <w:rsid w:val="002C6A14"/>
    <w:rsid w:val="002C6AE7"/>
    <w:rsid w:val="002C7D12"/>
    <w:rsid w:val="002D0803"/>
    <w:rsid w:val="002D0954"/>
    <w:rsid w:val="002D6053"/>
    <w:rsid w:val="002D7FB6"/>
    <w:rsid w:val="002E016B"/>
    <w:rsid w:val="002E06CB"/>
    <w:rsid w:val="002E0B8A"/>
    <w:rsid w:val="002E135E"/>
    <w:rsid w:val="002E1403"/>
    <w:rsid w:val="002E1C3A"/>
    <w:rsid w:val="002E1D88"/>
    <w:rsid w:val="002E26FF"/>
    <w:rsid w:val="002E4A07"/>
    <w:rsid w:val="002E702A"/>
    <w:rsid w:val="002F09E2"/>
    <w:rsid w:val="002F254D"/>
    <w:rsid w:val="002F3C24"/>
    <w:rsid w:val="002F3C36"/>
    <w:rsid w:val="002F538D"/>
    <w:rsid w:val="002F5A9F"/>
    <w:rsid w:val="002F6CC6"/>
    <w:rsid w:val="002F7FE7"/>
    <w:rsid w:val="003008FB"/>
    <w:rsid w:val="00300AD1"/>
    <w:rsid w:val="00301037"/>
    <w:rsid w:val="00301B8B"/>
    <w:rsid w:val="00302F8C"/>
    <w:rsid w:val="003033DB"/>
    <w:rsid w:val="0030380D"/>
    <w:rsid w:val="003052E4"/>
    <w:rsid w:val="003058E6"/>
    <w:rsid w:val="00306C1D"/>
    <w:rsid w:val="00306D82"/>
    <w:rsid w:val="003076CE"/>
    <w:rsid w:val="00307A78"/>
    <w:rsid w:val="00307C4D"/>
    <w:rsid w:val="003104E4"/>
    <w:rsid w:val="00310B50"/>
    <w:rsid w:val="00310E94"/>
    <w:rsid w:val="003128BE"/>
    <w:rsid w:val="003128E5"/>
    <w:rsid w:val="00313695"/>
    <w:rsid w:val="00313F7D"/>
    <w:rsid w:val="0031433E"/>
    <w:rsid w:val="003156B1"/>
    <w:rsid w:val="00322159"/>
    <w:rsid w:val="00322897"/>
    <w:rsid w:val="003229A9"/>
    <w:rsid w:val="00322DC7"/>
    <w:rsid w:val="00323514"/>
    <w:rsid w:val="003235B1"/>
    <w:rsid w:val="00324443"/>
    <w:rsid w:val="00324846"/>
    <w:rsid w:val="00324A08"/>
    <w:rsid w:val="00327280"/>
    <w:rsid w:val="00327A52"/>
    <w:rsid w:val="00327DA2"/>
    <w:rsid w:val="003311A5"/>
    <w:rsid w:val="00333897"/>
    <w:rsid w:val="00333C26"/>
    <w:rsid w:val="00333D54"/>
    <w:rsid w:val="00335276"/>
    <w:rsid w:val="00335B92"/>
    <w:rsid w:val="00337DEE"/>
    <w:rsid w:val="003400E7"/>
    <w:rsid w:val="003407FA"/>
    <w:rsid w:val="00343C73"/>
    <w:rsid w:val="00343D22"/>
    <w:rsid w:val="00345096"/>
    <w:rsid w:val="003462BC"/>
    <w:rsid w:val="00346845"/>
    <w:rsid w:val="0034720F"/>
    <w:rsid w:val="00347277"/>
    <w:rsid w:val="00347DF7"/>
    <w:rsid w:val="00350441"/>
    <w:rsid w:val="00350750"/>
    <w:rsid w:val="003510BF"/>
    <w:rsid w:val="003518AB"/>
    <w:rsid w:val="00351FD1"/>
    <w:rsid w:val="003520C7"/>
    <w:rsid w:val="003520D4"/>
    <w:rsid w:val="0035244A"/>
    <w:rsid w:val="00352749"/>
    <w:rsid w:val="0035298E"/>
    <w:rsid w:val="003533C9"/>
    <w:rsid w:val="00354F77"/>
    <w:rsid w:val="0035550D"/>
    <w:rsid w:val="003555B9"/>
    <w:rsid w:val="003569A9"/>
    <w:rsid w:val="00356A75"/>
    <w:rsid w:val="00356C3E"/>
    <w:rsid w:val="00356EB6"/>
    <w:rsid w:val="00360969"/>
    <w:rsid w:val="00360C1B"/>
    <w:rsid w:val="0036134B"/>
    <w:rsid w:val="00361AD7"/>
    <w:rsid w:val="00362EB7"/>
    <w:rsid w:val="00362F83"/>
    <w:rsid w:val="00363AC5"/>
    <w:rsid w:val="00363B10"/>
    <w:rsid w:val="00364020"/>
    <w:rsid w:val="003643B1"/>
    <w:rsid w:val="00364ACF"/>
    <w:rsid w:val="00364E10"/>
    <w:rsid w:val="003664CC"/>
    <w:rsid w:val="00370A70"/>
    <w:rsid w:val="0037131D"/>
    <w:rsid w:val="0037139A"/>
    <w:rsid w:val="003725EE"/>
    <w:rsid w:val="003734FE"/>
    <w:rsid w:val="00374219"/>
    <w:rsid w:val="00374E03"/>
    <w:rsid w:val="0037669D"/>
    <w:rsid w:val="00380157"/>
    <w:rsid w:val="00380391"/>
    <w:rsid w:val="003815E7"/>
    <w:rsid w:val="003822EC"/>
    <w:rsid w:val="0038242C"/>
    <w:rsid w:val="00382558"/>
    <w:rsid w:val="00382C2B"/>
    <w:rsid w:val="0038336D"/>
    <w:rsid w:val="00383A1A"/>
    <w:rsid w:val="003847CD"/>
    <w:rsid w:val="00385587"/>
    <w:rsid w:val="0038592F"/>
    <w:rsid w:val="003861D6"/>
    <w:rsid w:val="00387B70"/>
    <w:rsid w:val="003900BB"/>
    <w:rsid w:val="00391FCF"/>
    <w:rsid w:val="00392B2A"/>
    <w:rsid w:val="0039497C"/>
    <w:rsid w:val="00397383"/>
    <w:rsid w:val="003976C3"/>
    <w:rsid w:val="003A003E"/>
    <w:rsid w:val="003A069A"/>
    <w:rsid w:val="003A0E53"/>
    <w:rsid w:val="003A178A"/>
    <w:rsid w:val="003A1D5E"/>
    <w:rsid w:val="003A4598"/>
    <w:rsid w:val="003A4AAF"/>
    <w:rsid w:val="003A4F39"/>
    <w:rsid w:val="003A595E"/>
    <w:rsid w:val="003A5D9B"/>
    <w:rsid w:val="003A639A"/>
    <w:rsid w:val="003A68FF"/>
    <w:rsid w:val="003A6C0A"/>
    <w:rsid w:val="003A7838"/>
    <w:rsid w:val="003A7C04"/>
    <w:rsid w:val="003B035C"/>
    <w:rsid w:val="003B2E42"/>
    <w:rsid w:val="003B3585"/>
    <w:rsid w:val="003B4306"/>
    <w:rsid w:val="003B447F"/>
    <w:rsid w:val="003B54AD"/>
    <w:rsid w:val="003C12CC"/>
    <w:rsid w:val="003C163F"/>
    <w:rsid w:val="003C1B3A"/>
    <w:rsid w:val="003C222F"/>
    <w:rsid w:val="003C24CD"/>
    <w:rsid w:val="003C27BA"/>
    <w:rsid w:val="003C342D"/>
    <w:rsid w:val="003C346B"/>
    <w:rsid w:val="003C358A"/>
    <w:rsid w:val="003C3962"/>
    <w:rsid w:val="003C3B79"/>
    <w:rsid w:val="003C4275"/>
    <w:rsid w:val="003C45EA"/>
    <w:rsid w:val="003C49F0"/>
    <w:rsid w:val="003C4A9E"/>
    <w:rsid w:val="003C5419"/>
    <w:rsid w:val="003C6975"/>
    <w:rsid w:val="003C719B"/>
    <w:rsid w:val="003C7930"/>
    <w:rsid w:val="003D05AC"/>
    <w:rsid w:val="003D0FF0"/>
    <w:rsid w:val="003D2845"/>
    <w:rsid w:val="003D28F0"/>
    <w:rsid w:val="003D2CE5"/>
    <w:rsid w:val="003D419E"/>
    <w:rsid w:val="003D453C"/>
    <w:rsid w:val="003D5148"/>
    <w:rsid w:val="003D5308"/>
    <w:rsid w:val="003D60D1"/>
    <w:rsid w:val="003D6BE0"/>
    <w:rsid w:val="003D793D"/>
    <w:rsid w:val="003E1014"/>
    <w:rsid w:val="003E19F2"/>
    <w:rsid w:val="003E1C7D"/>
    <w:rsid w:val="003E2127"/>
    <w:rsid w:val="003E276A"/>
    <w:rsid w:val="003E27A1"/>
    <w:rsid w:val="003E2DE7"/>
    <w:rsid w:val="003E54EB"/>
    <w:rsid w:val="003E561B"/>
    <w:rsid w:val="003E56C0"/>
    <w:rsid w:val="003E574C"/>
    <w:rsid w:val="003E708D"/>
    <w:rsid w:val="003F000C"/>
    <w:rsid w:val="003F0217"/>
    <w:rsid w:val="003F034F"/>
    <w:rsid w:val="003F1181"/>
    <w:rsid w:val="003F294A"/>
    <w:rsid w:val="003F69A4"/>
    <w:rsid w:val="003F7FE7"/>
    <w:rsid w:val="004011B8"/>
    <w:rsid w:val="00401A42"/>
    <w:rsid w:val="00401ACF"/>
    <w:rsid w:val="0040240F"/>
    <w:rsid w:val="00402E97"/>
    <w:rsid w:val="004033FB"/>
    <w:rsid w:val="00403F9D"/>
    <w:rsid w:val="00403FDF"/>
    <w:rsid w:val="0040412E"/>
    <w:rsid w:val="004045A5"/>
    <w:rsid w:val="0040466C"/>
    <w:rsid w:val="004051E2"/>
    <w:rsid w:val="004055D1"/>
    <w:rsid w:val="00407E72"/>
    <w:rsid w:val="00410668"/>
    <w:rsid w:val="00411EE4"/>
    <w:rsid w:val="00414001"/>
    <w:rsid w:val="00415498"/>
    <w:rsid w:val="0041650D"/>
    <w:rsid w:val="00416AF5"/>
    <w:rsid w:val="004173A3"/>
    <w:rsid w:val="00417571"/>
    <w:rsid w:val="00417733"/>
    <w:rsid w:val="0041784E"/>
    <w:rsid w:val="004179E2"/>
    <w:rsid w:val="004215C3"/>
    <w:rsid w:val="00421CB5"/>
    <w:rsid w:val="00422161"/>
    <w:rsid w:val="00422B0D"/>
    <w:rsid w:val="00423603"/>
    <w:rsid w:val="00423CCA"/>
    <w:rsid w:val="00426EC4"/>
    <w:rsid w:val="00427EE2"/>
    <w:rsid w:val="00430D87"/>
    <w:rsid w:val="00431A8F"/>
    <w:rsid w:val="004320E7"/>
    <w:rsid w:val="00433AE1"/>
    <w:rsid w:val="00436061"/>
    <w:rsid w:val="00436D86"/>
    <w:rsid w:val="00437780"/>
    <w:rsid w:val="004379A6"/>
    <w:rsid w:val="00440344"/>
    <w:rsid w:val="00440862"/>
    <w:rsid w:val="00441773"/>
    <w:rsid w:val="004428E9"/>
    <w:rsid w:val="004434C6"/>
    <w:rsid w:val="00443B8F"/>
    <w:rsid w:val="004451D1"/>
    <w:rsid w:val="00446C04"/>
    <w:rsid w:val="004502A9"/>
    <w:rsid w:val="00451D7F"/>
    <w:rsid w:val="00452681"/>
    <w:rsid w:val="004535C7"/>
    <w:rsid w:val="00454075"/>
    <w:rsid w:val="00454C85"/>
    <w:rsid w:val="00454D83"/>
    <w:rsid w:val="00456649"/>
    <w:rsid w:val="0045677F"/>
    <w:rsid w:val="00456894"/>
    <w:rsid w:val="00456A86"/>
    <w:rsid w:val="00456FA5"/>
    <w:rsid w:val="004574E1"/>
    <w:rsid w:val="00457580"/>
    <w:rsid w:val="00457719"/>
    <w:rsid w:val="00463379"/>
    <w:rsid w:val="00463AAF"/>
    <w:rsid w:val="00464342"/>
    <w:rsid w:val="00464954"/>
    <w:rsid w:val="00465B9B"/>
    <w:rsid w:val="0046611D"/>
    <w:rsid w:val="00467BE9"/>
    <w:rsid w:val="00472451"/>
    <w:rsid w:val="004755C8"/>
    <w:rsid w:val="00476D25"/>
    <w:rsid w:val="0047776C"/>
    <w:rsid w:val="00477A99"/>
    <w:rsid w:val="004805C0"/>
    <w:rsid w:val="004807B7"/>
    <w:rsid w:val="004811FD"/>
    <w:rsid w:val="00481BB7"/>
    <w:rsid w:val="00483067"/>
    <w:rsid w:val="004833B1"/>
    <w:rsid w:val="00483ABA"/>
    <w:rsid w:val="00483E18"/>
    <w:rsid w:val="00484ECB"/>
    <w:rsid w:val="00486138"/>
    <w:rsid w:val="00486ACA"/>
    <w:rsid w:val="00486EC5"/>
    <w:rsid w:val="00487D10"/>
    <w:rsid w:val="004903AB"/>
    <w:rsid w:val="00493991"/>
    <w:rsid w:val="00493B1F"/>
    <w:rsid w:val="004943A9"/>
    <w:rsid w:val="0049737A"/>
    <w:rsid w:val="00497594"/>
    <w:rsid w:val="0049790D"/>
    <w:rsid w:val="00497D6F"/>
    <w:rsid w:val="004A0463"/>
    <w:rsid w:val="004A0800"/>
    <w:rsid w:val="004A1829"/>
    <w:rsid w:val="004A18BE"/>
    <w:rsid w:val="004A2219"/>
    <w:rsid w:val="004A36D6"/>
    <w:rsid w:val="004A39AD"/>
    <w:rsid w:val="004A4203"/>
    <w:rsid w:val="004A4868"/>
    <w:rsid w:val="004A57FE"/>
    <w:rsid w:val="004B02A2"/>
    <w:rsid w:val="004B12F3"/>
    <w:rsid w:val="004B13B5"/>
    <w:rsid w:val="004B290D"/>
    <w:rsid w:val="004B37BA"/>
    <w:rsid w:val="004B37D0"/>
    <w:rsid w:val="004B5811"/>
    <w:rsid w:val="004B5A0F"/>
    <w:rsid w:val="004B63FE"/>
    <w:rsid w:val="004B747E"/>
    <w:rsid w:val="004C2713"/>
    <w:rsid w:val="004C2AB4"/>
    <w:rsid w:val="004C3A0A"/>
    <w:rsid w:val="004C4058"/>
    <w:rsid w:val="004C4E40"/>
    <w:rsid w:val="004C4F95"/>
    <w:rsid w:val="004C50C6"/>
    <w:rsid w:val="004C5622"/>
    <w:rsid w:val="004C5CB2"/>
    <w:rsid w:val="004C5D8A"/>
    <w:rsid w:val="004C6349"/>
    <w:rsid w:val="004C654A"/>
    <w:rsid w:val="004C65DB"/>
    <w:rsid w:val="004C6EE2"/>
    <w:rsid w:val="004C72A6"/>
    <w:rsid w:val="004C7A8A"/>
    <w:rsid w:val="004D0324"/>
    <w:rsid w:val="004D13F3"/>
    <w:rsid w:val="004D18A4"/>
    <w:rsid w:val="004D1F6C"/>
    <w:rsid w:val="004D27A1"/>
    <w:rsid w:val="004D2B5C"/>
    <w:rsid w:val="004D2E36"/>
    <w:rsid w:val="004D30AC"/>
    <w:rsid w:val="004D3F48"/>
    <w:rsid w:val="004D4993"/>
    <w:rsid w:val="004D4CF9"/>
    <w:rsid w:val="004D54F2"/>
    <w:rsid w:val="004D6216"/>
    <w:rsid w:val="004D6F27"/>
    <w:rsid w:val="004D7E79"/>
    <w:rsid w:val="004E0963"/>
    <w:rsid w:val="004E0AFB"/>
    <w:rsid w:val="004E3B84"/>
    <w:rsid w:val="004E3FD0"/>
    <w:rsid w:val="004E4014"/>
    <w:rsid w:val="004E6EE5"/>
    <w:rsid w:val="004E7A0F"/>
    <w:rsid w:val="004F0E25"/>
    <w:rsid w:val="004F1950"/>
    <w:rsid w:val="004F23F1"/>
    <w:rsid w:val="004F4A00"/>
    <w:rsid w:val="004F5061"/>
    <w:rsid w:val="004F5485"/>
    <w:rsid w:val="004F79B9"/>
    <w:rsid w:val="004F7D28"/>
    <w:rsid w:val="004F7E55"/>
    <w:rsid w:val="004F7E73"/>
    <w:rsid w:val="00500CAA"/>
    <w:rsid w:val="00502181"/>
    <w:rsid w:val="005041FC"/>
    <w:rsid w:val="00505603"/>
    <w:rsid w:val="0050569D"/>
    <w:rsid w:val="0051072E"/>
    <w:rsid w:val="00510C7F"/>
    <w:rsid w:val="00515090"/>
    <w:rsid w:val="00515116"/>
    <w:rsid w:val="0051546D"/>
    <w:rsid w:val="00515715"/>
    <w:rsid w:val="00515F68"/>
    <w:rsid w:val="005161F3"/>
    <w:rsid w:val="005174C6"/>
    <w:rsid w:val="00517F7E"/>
    <w:rsid w:val="00520131"/>
    <w:rsid w:val="00520C35"/>
    <w:rsid w:val="00521ACE"/>
    <w:rsid w:val="00522503"/>
    <w:rsid w:val="00523CD4"/>
    <w:rsid w:val="00524643"/>
    <w:rsid w:val="00524AD9"/>
    <w:rsid w:val="00525431"/>
    <w:rsid w:val="005259AA"/>
    <w:rsid w:val="00525C90"/>
    <w:rsid w:val="00527187"/>
    <w:rsid w:val="00530AC8"/>
    <w:rsid w:val="00532B36"/>
    <w:rsid w:val="00532FD2"/>
    <w:rsid w:val="005337BD"/>
    <w:rsid w:val="00535547"/>
    <w:rsid w:val="00536470"/>
    <w:rsid w:val="00537DF7"/>
    <w:rsid w:val="0054010C"/>
    <w:rsid w:val="00540BE9"/>
    <w:rsid w:val="00540C21"/>
    <w:rsid w:val="00540C58"/>
    <w:rsid w:val="00541FE8"/>
    <w:rsid w:val="00542920"/>
    <w:rsid w:val="0054534B"/>
    <w:rsid w:val="00545647"/>
    <w:rsid w:val="00545B6F"/>
    <w:rsid w:val="00545D2F"/>
    <w:rsid w:val="00546D44"/>
    <w:rsid w:val="00547431"/>
    <w:rsid w:val="005509BB"/>
    <w:rsid w:val="005514B0"/>
    <w:rsid w:val="00552AD5"/>
    <w:rsid w:val="005608EE"/>
    <w:rsid w:val="0056251C"/>
    <w:rsid w:val="005634D5"/>
    <w:rsid w:val="005638BB"/>
    <w:rsid w:val="00563FA0"/>
    <w:rsid w:val="00564196"/>
    <w:rsid w:val="00566133"/>
    <w:rsid w:val="0056629D"/>
    <w:rsid w:val="005664BA"/>
    <w:rsid w:val="00567DC2"/>
    <w:rsid w:val="00570088"/>
    <w:rsid w:val="00571E75"/>
    <w:rsid w:val="00574B2F"/>
    <w:rsid w:val="00575430"/>
    <w:rsid w:val="00575E0C"/>
    <w:rsid w:val="0057668C"/>
    <w:rsid w:val="005771EA"/>
    <w:rsid w:val="005800A3"/>
    <w:rsid w:val="00581BE2"/>
    <w:rsid w:val="00582275"/>
    <w:rsid w:val="00582651"/>
    <w:rsid w:val="00584482"/>
    <w:rsid w:val="00585858"/>
    <w:rsid w:val="00586A4A"/>
    <w:rsid w:val="00590122"/>
    <w:rsid w:val="005904A8"/>
    <w:rsid w:val="00591B0D"/>
    <w:rsid w:val="00591EA0"/>
    <w:rsid w:val="00592931"/>
    <w:rsid w:val="00592953"/>
    <w:rsid w:val="00593DEB"/>
    <w:rsid w:val="005949A1"/>
    <w:rsid w:val="005960F7"/>
    <w:rsid w:val="005A01FC"/>
    <w:rsid w:val="005A191A"/>
    <w:rsid w:val="005A3DCC"/>
    <w:rsid w:val="005A4CB4"/>
    <w:rsid w:val="005A4D84"/>
    <w:rsid w:val="005A4F3A"/>
    <w:rsid w:val="005A5378"/>
    <w:rsid w:val="005A6095"/>
    <w:rsid w:val="005A6F83"/>
    <w:rsid w:val="005A7267"/>
    <w:rsid w:val="005B1319"/>
    <w:rsid w:val="005B1DF8"/>
    <w:rsid w:val="005B21AA"/>
    <w:rsid w:val="005B35B8"/>
    <w:rsid w:val="005B6AC1"/>
    <w:rsid w:val="005B6C2E"/>
    <w:rsid w:val="005B6F62"/>
    <w:rsid w:val="005B70E8"/>
    <w:rsid w:val="005B794D"/>
    <w:rsid w:val="005C0518"/>
    <w:rsid w:val="005C05B7"/>
    <w:rsid w:val="005C1F46"/>
    <w:rsid w:val="005C24EB"/>
    <w:rsid w:val="005C3EFA"/>
    <w:rsid w:val="005C4A9E"/>
    <w:rsid w:val="005C6544"/>
    <w:rsid w:val="005C673B"/>
    <w:rsid w:val="005C6D80"/>
    <w:rsid w:val="005C7139"/>
    <w:rsid w:val="005C74AB"/>
    <w:rsid w:val="005D0615"/>
    <w:rsid w:val="005D084F"/>
    <w:rsid w:val="005D2F5C"/>
    <w:rsid w:val="005D3378"/>
    <w:rsid w:val="005D46EA"/>
    <w:rsid w:val="005D4E38"/>
    <w:rsid w:val="005D5036"/>
    <w:rsid w:val="005D5A8B"/>
    <w:rsid w:val="005D698C"/>
    <w:rsid w:val="005D6AF9"/>
    <w:rsid w:val="005D72E0"/>
    <w:rsid w:val="005D7C2B"/>
    <w:rsid w:val="005E116D"/>
    <w:rsid w:val="005E117A"/>
    <w:rsid w:val="005E187A"/>
    <w:rsid w:val="005E20BE"/>
    <w:rsid w:val="005E2B93"/>
    <w:rsid w:val="005E2D6D"/>
    <w:rsid w:val="005E2F7E"/>
    <w:rsid w:val="005E4FB5"/>
    <w:rsid w:val="005E6191"/>
    <w:rsid w:val="005E6AD2"/>
    <w:rsid w:val="005E6BE9"/>
    <w:rsid w:val="005E6F78"/>
    <w:rsid w:val="005E78F6"/>
    <w:rsid w:val="005E7C32"/>
    <w:rsid w:val="005F0020"/>
    <w:rsid w:val="005F0B39"/>
    <w:rsid w:val="005F11AA"/>
    <w:rsid w:val="005F140B"/>
    <w:rsid w:val="005F1B74"/>
    <w:rsid w:val="005F1C24"/>
    <w:rsid w:val="005F1C6F"/>
    <w:rsid w:val="005F2C27"/>
    <w:rsid w:val="005F2FAB"/>
    <w:rsid w:val="005F37EE"/>
    <w:rsid w:val="005F3CA4"/>
    <w:rsid w:val="005F45FC"/>
    <w:rsid w:val="005F75BC"/>
    <w:rsid w:val="005F79FA"/>
    <w:rsid w:val="005F7E43"/>
    <w:rsid w:val="0060033D"/>
    <w:rsid w:val="00601D8F"/>
    <w:rsid w:val="006036F3"/>
    <w:rsid w:val="00605CD9"/>
    <w:rsid w:val="00606924"/>
    <w:rsid w:val="00606DAC"/>
    <w:rsid w:val="00607D0A"/>
    <w:rsid w:val="00611FBB"/>
    <w:rsid w:val="00612179"/>
    <w:rsid w:val="006122DC"/>
    <w:rsid w:val="00613156"/>
    <w:rsid w:val="006138CC"/>
    <w:rsid w:val="00613BB3"/>
    <w:rsid w:val="00614499"/>
    <w:rsid w:val="006157AC"/>
    <w:rsid w:val="006161A1"/>
    <w:rsid w:val="0061681D"/>
    <w:rsid w:val="00616A39"/>
    <w:rsid w:val="00616AA9"/>
    <w:rsid w:val="00620838"/>
    <w:rsid w:val="0062131B"/>
    <w:rsid w:val="00622485"/>
    <w:rsid w:val="00622C75"/>
    <w:rsid w:val="006235BD"/>
    <w:rsid w:val="00625037"/>
    <w:rsid w:val="00625285"/>
    <w:rsid w:val="006261E6"/>
    <w:rsid w:val="00626730"/>
    <w:rsid w:val="00626A86"/>
    <w:rsid w:val="00627472"/>
    <w:rsid w:val="0062758C"/>
    <w:rsid w:val="00630982"/>
    <w:rsid w:val="00631BF7"/>
    <w:rsid w:val="00631C50"/>
    <w:rsid w:val="0063336F"/>
    <w:rsid w:val="006348D5"/>
    <w:rsid w:val="00635112"/>
    <w:rsid w:val="006353BA"/>
    <w:rsid w:val="0063718E"/>
    <w:rsid w:val="0063770F"/>
    <w:rsid w:val="00637920"/>
    <w:rsid w:val="00640E67"/>
    <w:rsid w:val="00640F1E"/>
    <w:rsid w:val="0064121E"/>
    <w:rsid w:val="00643C9B"/>
    <w:rsid w:val="006442EE"/>
    <w:rsid w:val="0064657D"/>
    <w:rsid w:val="006478DB"/>
    <w:rsid w:val="006478E6"/>
    <w:rsid w:val="00650CB1"/>
    <w:rsid w:val="0065267D"/>
    <w:rsid w:val="00652B0B"/>
    <w:rsid w:val="00653790"/>
    <w:rsid w:val="006540F1"/>
    <w:rsid w:val="0065565A"/>
    <w:rsid w:val="0065580E"/>
    <w:rsid w:val="006558F4"/>
    <w:rsid w:val="00655E7C"/>
    <w:rsid w:val="00657447"/>
    <w:rsid w:val="00657B2F"/>
    <w:rsid w:val="00661E68"/>
    <w:rsid w:val="00662145"/>
    <w:rsid w:val="00662703"/>
    <w:rsid w:val="00663715"/>
    <w:rsid w:val="00663EAD"/>
    <w:rsid w:val="00664C23"/>
    <w:rsid w:val="0066522C"/>
    <w:rsid w:val="00665AA1"/>
    <w:rsid w:val="00665C4D"/>
    <w:rsid w:val="00666258"/>
    <w:rsid w:val="0066697A"/>
    <w:rsid w:val="00666BD0"/>
    <w:rsid w:val="00666DCC"/>
    <w:rsid w:val="00667605"/>
    <w:rsid w:val="00671A4C"/>
    <w:rsid w:val="006720FF"/>
    <w:rsid w:val="00672A9C"/>
    <w:rsid w:val="00674872"/>
    <w:rsid w:val="00675468"/>
    <w:rsid w:val="00675FEA"/>
    <w:rsid w:val="00676C46"/>
    <w:rsid w:val="006771C7"/>
    <w:rsid w:val="00677780"/>
    <w:rsid w:val="00677A52"/>
    <w:rsid w:val="00677ED9"/>
    <w:rsid w:val="00680C14"/>
    <w:rsid w:val="006811CC"/>
    <w:rsid w:val="00682431"/>
    <w:rsid w:val="006833DC"/>
    <w:rsid w:val="00686648"/>
    <w:rsid w:val="006874A7"/>
    <w:rsid w:val="00687B95"/>
    <w:rsid w:val="00691D94"/>
    <w:rsid w:val="00691DEB"/>
    <w:rsid w:val="00691EA2"/>
    <w:rsid w:val="006920FE"/>
    <w:rsid w:val="0069375B"/>
    <w:rsid w:val="006965CE"/>
    <w:rsid w:val="00696F23"/>
    <w:rsid w:val="006A0BC4"/>
    <w:rsid w:val="006A0E3E"/>
    <w:rsid w:val="006A18D8"/>
    <w:rsid w:val="006A2609"/>
    <w:rsid w:val="006A2A86"/>
    <w:rsid w:val="006A3817"/>
    <w:rsid w:val="006A3973"/>
    <w:rsid w:val="006A5562"/>
    <w:rsid w:val="006A57C9"/>
    <w:rsid w:val="006A5B18"/>
    <w:rsid w:val="006A6158"/>
    <w:rsid w:val="006A695F"/>
    <w:rsid w:val="006A6BC6"/>
    <w:rsid w:val="006A6C01"/>
    <w:rsid w:val="006A759B"/>
    <w:rsid w:val="006A77AF"/>
    <w:rsid w:val="006B047C"/>
    <w:rsid w:val="006B1E7B"/>
    <w:rsid w:val="006B2CA7"/>
    <w:rsid w:val="006B39AB"/>
    <w:rsid w:val="006B401A"/>
    <w:rsid w:val="006B4D20"/>
    <w:rsid w:val="006B4E0D"/>
    <w:rsid w:val="006B4FBD"/>
    <w:rsid w:val="006B55BF"/>
    <w:rsid w:val="006B5DC8"/>
    <w:rsid w:val="006B62C4"/>
    <w:rsid w:val="006B6636"/>
    <w:rsid w:val="006B67FB"/>
    <w:rsid w:val="006B73D7"/>
    <w:rsid w:val="006B7776"/>
    <w:rsid w:val="006C0367"/>
    <w:rsid w:val="006C1838"/>
    <w:rsid w:val="006C3192"/>
    <w:rsid w:val="006C33E9"/>
    <w:rsid w:val="006C362D"/>
    <w:rsid w:val="006C38E4"/>
    <w:rsid w:val="006C3BE0"/>
    <w:rsid w:val="006C5285"/>
    <w:rsid w:val="006C59EE"/>
    <w:rsid w:val="006C6C16"/>
    <w:rsid w:val="006C7299"/>
    <w:rsid w:val="006C7D2A"/>
    <w:rsid w:val="006D01C9"/>
    <w:rsid w:val="006D0AF2"/>
    <w:rsid w:val="006D1745"/>
    <w:rsid w:val="006D2B16"/>
    <w:rsid w:val="006D4528"/>
    <w:rsid w:val="006D45DA"/>
    <w:rsid w:val="006D4F8A"/>
    <w:rsid w:val="006D601E"/>
    <w:rsid w:val="006D68AB"/>
    <w:rsid w:val="006D748E"/>
    <w:rsid w:val="006E0326"/>
    <w:rsid w:val="006E059B"/>
    <w:rsid w:val="006E05E4"/>
    <w:rsid w:val="006E1186"/>
    <w:rsid w:val="006E188C"/>
    <w:rsid w:val="006E2114"/>
    <w:rsid w:val="006E323E"/>
    <w:rsid w:val="006E33B3"/>
    <w:rsid w:val="006E3C12"/>
    <w:rsid w:val="006E3D1F"/>
    <w:rsid w:val="006E4666"/>
    <w:rsid w:val="006E48F4"/>
    <w:rsid w:val="006E51B5"/>
    <w:rsid w:val="006E52D5"/>
    <w:rsid w:val="006E5513"/>
    <w:rsid w:val="006E5AB4"/>
    <w:rsid w:val="006E6A84"/>
    <w:rsid w:val="006F004F"/>
    <w:rsid w:val="006F0605"/>
    <w:rsid w:val="006F0608"/>
    <w:rsid w:val="006F0680"/>
    <w:rsid w:val="006F08E4"/>
    <w:rsid w:val="006F0B5B"/>
    <w:rsid w:val="006F10C1"/>
    <w:rsid w:val="006F12E6"/>
    <w:rsid w:val="006F13BC"/>
    <w:rsid w:val="006F2282"/>
    <w:rsid w:val="006F2617"/>
    <w:rsid w:val="006F2FB1"/>
    <w:rsid w:val="006F3860"/>
    <w:rsid w:val="006F501F"/>
    <w:rsid w:val="006F5BB1"/>
    <w:rsid w:val="006F75D3"/>
    <w:rsid w:val="006F7B36"/>
    <w:rsid w:val="006F7C3B"/>
    <w:rsid w:val="00700C5A"/>
    <w:rsid w:val="00701FB7"/>
    <w:rsid w:val="0070235C"/>
    <w:rsid w:val="0070246C"/>
    <w:rsid w:val="00703293"/>
    <w:rsid w:val="00704CFF"/>
    <w:rsid w:val="007062FD"/>
    <w:rsid w:val="00707466"/>
    <w:rsid w:val="007079F0"/>
    <w:rsid w:val="00707E97"/>
    <w:rsid w:val="00711FF4"/>
    <w:rsid w:val="00712057"/>
    <w:rsid w:val="00712121"/>
    <w:rsid w:val="007124D3"/>
    <w:rsid w:val="00712771"/>
    <w:rsid w:val="00712F17"/>
    <w:rsid w:val="00714867"/>
    <w:rsid w:val="0071579C"/>
    <w:rsid w:val="00716567"/>
    <w:rsid w:val="00716C77"/>
    <w:rsid w:val="0071787D"/>
    <w:rsid w:val="0071794D"/>
    <w:rsid w:val="007200B2"/>
    <w:rsid w:val="007200B8"/>
    <w:rsid w:val="007203E4"/>
    <w:rsid w:val="0072139B"/>
    <w:rsid w:val="00722683"/>
    <w:rsid w:val="00722ABD"/>
    <w:rsid w:val="00722C11"/>
    <w:rsid w:val="00722C4B"/>
    <w:rsid w:val="00722CED"/>
    <w:rsid w:val="00723035"/>
    <w:rsid w:val="007242FD"/>
    <w:rsid w:val="007244A5"/>
    <w:rsid w:val="007249D6"/>
    <w:rsid w:val="00724A1B"/>
    <w:rsid w:val="00725018"/>
    <w:rsid w:val="00725766"/>
    <w:rsid w:val="007272D6"/>
    <w:rsid w:val="00730F9A"/>
    <w:rsid w:val="00731367"/>
    <w:rsid w:val="0073179E"/>
    <w:rsid w:val="007320BC"/>
    <w:rsid w:val="007405F4"/>
    <w:rsid w:val="00740831"/>
    <w:rsid w:val="007436C6"/>
    <w:rsid w:val="007437EB"/>
    <w:rsid w:val="007442E8"/>
    <w:rsid w:val="00744660"/>
    <w:rsid w:val="00744BC2"/>
    <w:rsid w:val="00745241"/>
    <w:rsid w:val="00750391"/>
    <w:rsid w:val="00750F67"/>
    <w:rsid w:val="00752111"/>
    <w:rsid w:val="007527E9"/>
    <w:rsid w:val="0075487E"/>
    <w:rsid w:val="00755F88"/>
    <w:rsid w:val="00756E6B"/>
    <w:rsid w:val="0075751A"/>
    <w:rsid w:val="007600BA"/>
    <w:rsid w:val="00760181"/>
    <w:rsid w:val="0076046E"/>
    <w:rsid w:val="00760C3A"/>
    <w:rsid w:val="007630EC"/>
    <w:rsid w:val="00763E40"/>
    <w:rsid w:val="007646D5"/>
    <w:rsid w:val="00765A7C"/>
    <w:rsid w:val="0077016E"/>
    <w:rsid w:val="007716C6"/>
    <w:rsid w:val="007737C3"/>
    <w:rsid w:val="00773BCD"/>
    <w:rsid w:val="00773FE8"/>
    <w:rsid w:val="00780B70"/>
    <w:rsid w:val="0078123B"/>
    <w:rsid w:val="00782DB5"/>
    <w:rsid w:val="0078338B"/>
    <w:rsid w:val="0078397B"/>
    <w:rsid w:val="007840CC"/>
    <w:rsid w:val="007845E7"/>
    <w:rsid w:val="00784E07"/>
    <w:rsid w:val="007937BC"/>
    <w:rsid w:val="007946EE"/>
    <w:rsid w:val="00795A7C"/>
    <w:rsid w:val="007966FF"/>
    <w:rsid w:val="00796C22"/>
    <w:rsid w:val="00797528"/>
    <w:rsid w:val="00797CBA"/>
    <w:rsid w:val="007A0736"/>
    <w:rsid w:val="007A0F64"/>
    <w:rsid w:val="007A1118"/>
    <w:rsid w:val="007A14D8"/>
    <w:rsid w:val="007A2749"/>
    <w:rsid w:val="007A2D34"/>
    <w:rsid w:val="007A37A1"/>
    <w:rsid w:val="007A464F"/>
    <w:rsid w:val="007A4966"/>
    <w:rsid w:val="007A4E0A"/>
    <w:rsid w:val="007A532C"/>
    <w:rsid w:val="007A5A8D"/>
    <w:rsid w:val="007A5C3D"/>
    <w:rsid w:val="007A5DB6"/>
    <w:rsid w:val="007A5F4A"/>
    <w:rsid w:val="007B0963"/>
    <w:rsid w:val="007B1CB8"/>
    <w:rsid w:val="007B4BB6"/>
    <w:rsid w:val="007B4CC2"/>
    <w:rsid w:val="007B517E"/>
    <w:rsid w:val="007B54AC"/>
    <w:rsid w:val="007B56A3"/>
    <w:rsid w:val="007B5833"/>
    <w:rsid w:val="007B7515"/>
    <w:rsid w:val="007C274C"/>
    <w:rsid w:val="007C3349"/>
    <w:rsid w:val="007C459C"/>
    <w:rsid w:val="007C569E"/>
    <w:rsid w:val="007C60E7"/>
    <w:rsid w:val="007C72F7"/>
    <w:rsid w:val="007D29D0"/>
    <w:rsid w:val="007D4777"/>
    <w:rsid w:val="007D4D0C"/>
    <w:rsid w:val="007D5709"/>
    <w:rsid w:val="007D58E2"/>
    <w:rsid w:val="007D611F"/>
    <w:rsid w:val="007D6237"/>
    <w:rsid w:val="007D689A"/>
    <w:rsid w:val="007D6A22"/>
    <w:rsid w:val="007D77A5"/>
    <w:rsid w:val="007E03B6"/>
    <w:rsid w:val="007E0896"/>
    <w:rsid w:val="007E356B"/>
    <w:rsid w:val="007E6561"/>
    <w:rsid w:val="007E7400"/>
    <w:rsid w:val="007E76CC"/>
    <w:rsid w:val="007F06BD"/>
    <w:rsid w:val="007F0C90"/>
    <w:rsid w:val="007F3F40"/>
    <w:rsid w:val="007F6E78"/>
    <w:rsid w:val="007F7C89"/>
    <w:rsid w:val="008000ED"/>
    <w:rsid w:val="00800F55"/>
    <w:rsid w:val="00801048"/>
    <w:rsid w:val="008015A9"/>
    <w:rsid w:val="00801A0B"/>
    <w:rsid w:val="00803101"/>
    <w:rsid w:val="00803112"/>
    <w:rsid w:val="00804676"/>
    <w:rsid w:val="00804B24"/>
    <w:rsid w:val="00804BCB"/>
    <w:rsid w:val="00806260"/>
    <w:rsid w:val="00806A5E"/>
    <w:rsid w:val="008070A2"/>
    <w:rsid w:val="00807613"/>
    <w:rsid w:val="0080782F"/>
    <w:rsid w:val="008079DB"/>
    <w:rsid w:val="00807D2D"/>
    <w:rsid w:val="00810B41"/>
    <w:rsid w:val="00810C77"/>
    <w:rsid w:val="00811943"/>
    <w:rsid w:val="00812264"/>
    <w:rsid w:val="0081266B"/>
    <w:rsid w:val="008138A7"/>
    <w:rsid w:val="008139EC"/>
    <w:rsid w:val="00813A55"/>
    <w:rsid w:val="00813DDA"/>
    <w:rsid w:val="0081525F"/>
    <w:rsid w:val="00816662"/>
    <w:rsid w:val="00820E8B"/>
    <w:rsid w:val="00821073"/>
    <w:rsid w:val="00823478"/>
    <w:rsid w:val="00823DA7"/>
    <w:rsid w:val="00824279"/>
    <w:rsid w:val="008243BA"/>
    <w:rsid w:val="0082621B"/>
    <w:rsid w:val="00831789"/>
    <w:rsid w:val="0083207A"/>
    <w:rsid w:val="0083272E"/>
    <w:rsid w:val="00833398"/>
    <w:rsid w:val="0083440A"/>
    <w:rsid w:val="00834613"/>
    <w:rsid w:val="00835273"/>
    <w:rsid w:val="00835C3E"/>
    <w:rsid w:val="008362D0"/>
    <w:rsid w:val="00837288"/>
    <w:rsid w:val="00840ABD"/>
    <w:rsid w:val="00841121"/>
    <w:rsid w:val="008416F4"/>
    <w:rsid w:val="00841F80"/>
    <w:rsid w:val="0084262A"/>
    <w:rsid w:val="00842B8D"/>
    <w:rsid w:val="00844CF9"/>
    <w:rsid w:val="00846DC2"/>
    <w:rsid w:val="00847512"/>
    <w:rsid w:val="00847939"/>
    <w:rsid w:val="00850714"/>
    <w:rsid w:val="0085198A"/>
    <w:rsid w:val="00852062"/>
    <w:rsid w:val="008533F3"/>
    <w:rsid w:val="00853710"/>
    <w:rsid w:val="0085373E"/>
    <w:rsid w:val="00853E11"/>
    <w:rsid w:val="00854726"/>
    <w:rsid w:val="0085772E"/>
    <w:rsid w:val="00860081"/>
    <w:rsid w:val="00860A0E"/>
    <w:rsid w:val="0086142C"/>
    <w:rsid w:val="00861760"/>
    <w:rsid w:val="0086188C"/>
    <w:rsid w:val="00861AFC"/>
    <w:rsid w:val="00861CC8"/>
    <w:rsid w:val="00862FC0"/>
    <w:rsid w:val="0086318D"/>
    <w:rsid w:val="00863E8A"/>
    <w:rsid w:val="00864290"/>
    <w:rsid w:val="00866248"/>
    <w:rsid w:val="00866308"/>
    <w:rsid w:val="00866A46"/>
    <w:rsid w:val="0086768D"/>
    <w:rsid w:val="0087068A"/>
    <w:rsid w:val="008710C0"/>
    <w:rsid w:val="0087287E"/>
    <w:rsid w:val="00872C87"/>
    <w:rsid w:val="00873283"/>
    <w:rsid w:val="00873472"/>
    <w:rsid w:val="00875024"/>
    <w:rsid w:val="00876485"/>
    <w:rsid w:val="008766FB"/>
    <w:rsid w:val="00876BFA"/>
    <w:rsid w:val="00876DB2"/>
    <w:rsid w:val="008773E5"/>
    <w:rsid w:val="008822F4"/>
    <w:rsid w:val="0088285D"/>
    <w:rsid w:val="00883975"/>
    <w:rsid w:val="00884930"/>
    <w:rsid w:val="00884F5E"/>
    <w:rsid w:val="008869DA"/>
    <w:rsid w:val="00886F44"/>
    <w:rsid w:val="0089136F"/>
    <w:rsid w:val="00891769"/>
    <w:rsid w:val="0089192F"/>
    <w:rsid w:val="00891991"/>
    <w:rsid w:val="00891CB6"/>
    <w:rsid w:val="00891D06"/>
    <w:rsid w:val="0089238B"/>
    <w:rsid w:val="0089284A"/>
    <w:rsid w:val="00892D1B"/>
    <w:rsid w:val="00892D7C"/>
    <w:rsid w:val="00892E30"/>
    <w:rsid w:val="008964D5"/>
    <w:rsid w:val="0089674A"/>
    <w:rsid w:val="008A155B"/>
    <w:rsid w:val="008A57C7"/>
    <w:rsid w:val="008A5A4A"/>
    <w:rsid w:val="008A5C0A"/>
    <w:rsid w:val="008A6BE5"/>
    <w:rsid w:val="008A7EDE"/>
    <w:rsid w:val="008B05EA"/>
    <w:rsid w:val="008B0777"/>
    <w:rsid w:val="008B0AD8"/>
    <w:rsid w:val="008B199C"/>
    <w:rsid w:val="008B4B24"/>
    <w:rsid w:val="008B4FF3"/>
    <w:rsid w:val="008B55E1"/>
    <w:rsid w:val="008B6AB9"/>
    <w:rsid w:val="008B6F8A"/>
    <w:rsid w:val="008B7A62"/>
    <w:rsid w:val="008C0EB6"/>
    <w:rsid w:val="008C16FF"/>
    <w:rsid w:val="008C426B"/>
    <w:rsid w:val="008C4C1B"/>
    <w:rsid w:val="008C4EEC"/>
    <w:rsid w:val="008C558F"/>
    <w:rsid w:val="008C5EC6"/>
    <w:rsid w:val="008C61B4"/>
    <w:rsid w:val="008D228C"/>
    <w:rsid w:val="008D2433"/>
    <w:rsid w:val="008D315C"/>
    <w:rsid w:val="008D4A8C"/>
    <w:rsid w:val="008D4EF0"/>
    <w:rsid w:val="008D58BA"/>
    <w:rsid w:val="008D60C3"/>
    <w:rsid w:val="008D68EA"/>
    <w:rsid w:val="008E0041"/>
    <w:rsid w:val="008E01F1"/>
    <w:rsid w:val="008E06AD"/>
    <w:rsid w:val="008E23CE"/>
    <w:rsid w:val="008E2A80"/>
    <w:rsid w:val="008E2B76"/>
    <w:rsid w:val="008E2F38"/>
    <w:rsid w:val="008E3B81"/>
    <w:rsid w:val="008E3BB0"/>
    <w:rsid w:val="008E619E"/>
    <w:rsid w:val="008E6545"/>
    <w:rsid w:val="008F0F39"/>
    <w:rsid w:val="008F2271"/>
    <w:rsid w:val="008F25FE"/>
    <w:rsid w:val="008F2715"/>
    <w:rsid w:val="008F2F95"/>
    <w:rsid w:val="008F438D"/>
    <w:rsid w:val="008F449F"/>
    <w:rsid w:val="008F45AB"/>
    <w:rsid w:val="008F4D3D"/>
    <w:rsid w:val="008F5329"/>
    <w:rsid w:val="008F573F"/>
    <w:rsid w:val="008F617A"/>
    <w:rsid w:val="008F63D5"/>
    <w:rsid w:val="008F66A6"/>
    <w:rsid w:val="008F6FAB"/>
    <w:rsid w:val="008F7C35"/>
    <w:rsid w:val="0090035A"/>
    <w:rsid w:val="00900F6C"/>
    <w:rsid w:val="00901A9B"/>
    <w:rsid w:val="00901AED"/>
    <w:rsid w:val="009039AF"/>
    <w:rsid w:val="00903A33"/>
    <w:rsid w:val="00903AB5"/>
    <w:rsid w:val="00903CD1"/>
    <w:rsid w:val="0090691C"/>
    <w:rsid w:val="00907503"/>
    <w:rsid w:val="009076BB"/>
    <w:rsid w:val="009077CD"/>
    <w:rsid w:val="00907D75"/>
    <w:rsid w:val="0091091A"/>
    <w:rsid w:val="00911175"/>
    <w:rsid w:val="00913BB9"/>
    <w:rsid w:val="00914E92"/>
    <w:rsid w:val="00914F09"/>
    <w:rsid w:val="00915372"/>
    <w:rsid w:val="00916633"/>
    <w:rsid w:val="00917021"/>
    <w:rsid w:val="0092035B"/>
    <w:rsid w:val="009211EE"/>
    <w:rsid w:val="00921621"/>
    <w:rsid w:val="00922D52"/>
    <w:rsid w:val="00922F3C"/>
    <w:rsid w:val="00923F10"/>
    <w:rsid w:val="009310DD"/>
    <w:rsid w:val="00931CD3"/>
    <w:rsid w:val="00932E46"/>
    <w:rsid w:val="00932F6A"/>
    <w:rsid w:val="00933CF4"/>
    <w:rsid w:val="0093574E"/>
    <w:rsid w:val="00937044"/>
    <w:rsid w:val="0093726B"/>
    <w:rsid w:val="009374AF"/>
    <w:rsid w:val="0093773F"/>
    <w:rsid w:val="00937DBF"/>
    <w:rsid w:val="00940AA0"/>
    <w:rsid w:val="00940AE4"/>
    <w:rsid w:val="00940D4A"/>
    <w:rsid w:val="009445BF"/>
    <w:rsid w:val="009448CC"/>
    <w:rsid w:val="00945390"/>
    <w:rsid w:val="00945A63"/>
    <w:rsid w:val="00945B6E"/>
    <w:rsid w:val="00945B7C"/>
    <w:rsid w:val="009464F2"/>
    <w:rsid w:val="009465A4"/>
    <w:rsid w:val="009466C9"/>
    <w:rsid w:val="009501F5"/>
    <w:rsid w:val="00952CEE"/>
    <w:rsid w:val="009556DD"/>
    <w:rsid w:val="0095608D"/>
    <w:rsid w:val="00957772"/>
    <w:rsid w:val="00957CA3"/>
    <w:rsid w:val="009608B9"/>
    <w:rsid w:val="00960AC5"/>
    <w:rsid w:val="00960CBE"/>
    <w:rsid w:val="00964E55"/>
    <w:rsid w:val="00965F78"/>
    <w:rsid w:val="009662E6"/>
    <w:rsid w:val="0097157B"/>
    <w:rsid w:val="009717DA"/>
    <w:rsid w:val="009718A4"/>
    <w:rsid w:val="00972B38"/>
    <w:rsid w:val="00973B2B"/>
    <w:rsid w:val="00974586"/>
    <w:rsid w:val="009776E0"/>
    <w:rsid w:val="00980D85"/>
    <w:rsid w:val="0098154D"/>
    <w:rsid w:val="00983D70"/>
    <w:rsid w:val="009847C7"/>
    <w:rsid w:val="009847EB"/>
    <w:rsid w:val="00984AA4"/>
    <w:rsid w:val="00984E82"/>
    <w:rsid w:val="00985B72"/>
    <w:rsid w:val="00986438"/>
    <w:rsid w:val="009875C8"/>
    <w:rsid w:val="00987EA5"/>
    <w:rsid w:val="00990EAE"/>
    <w:rsid w:val="009915F9"/>
    <w:rsid w:val="00991ADD"/>
    <w:rsid w:val="00991B45"/>
    <w:rsid w:val="0099261B"/>
    <w:rsid w:val="00993A5B"/>
    <w:rsid w:val="0099403A"/>
    <w:rsid w:val="0099645B"/>
    <w:rsid w:val="00997164"/>
    <w:rsid w:val="009A00F4"/>
    <w:rsid w:val="009A0899"/>
    <w:rsid w:val="009A0A4B"/>
    <w:rsid w:val="009A0FA7"/>
    <w:rsid w:val="009A37F7"/>
    <w:rsid w:val="009A3DFE"/>
    <w:rsid w:val="009A4293"/>
    <w:rsid w:val="009A4DAA"/>
    <w:rsid w:val="009A5530"/>
    <w:rsid w:val="009A68EE"/>
    <w:rsid w:val="009A78DC"/>
    <w:rsid w:val="009B02B6"/>
    <w:rsid w:val="009B08B8"/>
    <w:rsid w:val="009B1B03"/>
    <w:rsid w:val="009B1B89"/>
    <w:rsid w:val="009B227F"/>
    <w:rsid w:val="009B367C"/>
    <w:rsid w:val="009B528D"/>
    <w:rsid w:val="009B5E87"/>
    <w:rsid w:val="009B7920"/>
    <w:rsid w:val="009C0189"/>
    <w:rsid w:val="009C05DF"/>
    <w:rsid w:val="009C1823"/>
    <w:rsid w:val="009C1B35"/>
    <w:rsid w:val="009C234A"/>
    <w:rsid w:val="009C2C24"/>
    <w:rsid w:val="009C3350"/>
    <w:rsid w:val="009C3A97"/>
    <w:rsid w:val="009C57D6"/>
    <w:rsid w:val="009C5D1C"/>
    <w:rsid w:val="009C5D8E"/>
    <w:rsid w:val="009C73EA"/>
    <w:rsid w:val="009C742F"/>
    <w:rsid w:val="009D01BE"/>
    <w:rsid w:val="009D0399"/>
    <w:rsid w:val="009D06F8"/>
    <w:rsid w:val="009D1094"/>
    <w:rsid w:val="009D17E9"/>
    <w:rsid w:val="009D2340"/>
    <w:rsid w:val="009D2B17"/>
    <w:rsid w:val="009D64B6"/>
    <w:rsid w:val="009D7384"/>
    <w:rsid w:val="009D740C"/>
    <w:rsid w:val="009E1733"/>
    <w:rsid w:val="009E1882"/>
    <w:rsid w:val="009E1D9B"/>
    <w:rsid w:val="009E1DFF"/>
    <w:rsid w:val="009E27D8"/>
    <w:rsid w:val="009E3C1B"/>
    <w:rsid w:val="009E3EBD"/>
    <w:rsid w:val="009E3F8D"/>
    <w:rsid w:val="009E4FA9"/>
    <w:rsid w:val="009E5C2C"/>
    <w:rsid w:val="009E68AC"/>
    <w:rsid w:val="009F0502"/>
    <w:rsid w:val="009F0CF4"/>
    <w:rsid w:val="009F2840"/>
    <w:rsid w:val="009F408C"/>
    <w:rsid w:val="009F479D"/>
    <w:rsid w:val="009F55CE"/>
    <w:rsid w:val="009F561E"/>
    <w:rsid w:val="009F6285"/>
    <w:rsid w:val="009F6CF8"/>
    <w:rsid w:val="009F7568"/>
    <w:rsid w:val="00A000ED"/>
    <w:rsid w:val="00A036AE"/>
    <w:rsid w:val="00A042A6"/>
    <w:rsid w:val="00A04B1A"/>
    <w:rsid w:val="00A04C02"/>
    <w:rsid w:val="00A0521B"/>
    <w:rsid w:val="00A05858"/>
    <w:rsid w:val="00A06D48"/>
    <w:rsid w:val="00A10C46"/>
    <w:rsid w:val="00A10CA3"/>
    <w:rsid w:val="00A111D3"/>
    <w:rsid w:val="00A1139F"/>
    <w:rsid w:val="00A117F5"/>
    <w:rsid w:val="00A12F4D"/>
    <w:rsid w:val="00A1573F"/>
    <w:rsid w:val="00A15A23"/>
    <w:rsid w:val="00A1687C"/>
    <w:rsid w:val="00A20099"/>
    <w:rsid w:val="00A211D9"/>
    <w:rsid w:val="00A211E4"/>
    <w:rsid w:val="00A21AE2"/>
    <w:rsid w:val="00A22262"/>
    <w:rsid w:val="00A24FFD"/>
    <w:rsid w:val="00A251DA"/>
    <w:rsid w:val="00A25C7A"/>
    <w:rsid w:val="00A25E51"/>
    <w:rsid w:val="00A268BF"/>
    <w:rsid w:val="00A30FBA"/>
    <w:rsid w:val="00A313D8"/>
    <w:rsid w:val="00A32866"/>
    <w:rsid w:val="00A32AAB"/>
    <w:rsid w:val="00A333E9"/>
    <w:rsid w:val="00A3496A"/>
    <w:rsid w:val="00A35221"/>
    <w:rsid w:val="00A35AC9"/>
    <w:rsid w:val="00A35CCB"/>
    <w:rsid w:val="00A378B5"/>
    <w:rsid w:val="00A4006E"/>
    <w:rsid w:val="00A43A27"/>
    <w:rsid w:val="00A43F58"/>
    <w:rsid w:val="00A44148"/>
    <w:rsid w:val="00A45C56"/>
    <w:rsid w:val="00A4634C"/>
    <w:rsid w:val="00A465C2"/>
    <w:rsid w:val="00A466C6"/>
    <w:rsid w:val="00A51034"/>
    <w:rsid w:val="00A5276C"/>
    <w:rsid w:val="00A52F29"/>
    <w:rsid w:val="00A56A11"/>
    <w:rsid w:val="00A56DCD"/>
    <w:rsid w:val="00A57AEF"/>
    <w:rsid w:val="00A60787"/>
    <w:rsid w:val="00A61B66"/>
    <w:rsid w:val="00A61CFF"/>
    <w:rsid w:val="00A6202E"/>
    <w:rsid w:val="00A63A7B"/>
    <w:rsid w:val="00A6414D"/>
    <w:rsid w:val="00A659DB"/>
    <w:rsid w:val="00A65A5B"/>
    <w:rsid w:val="00A65B63"/>
    <w:rsid w:val="00A65C31"/>
    <w:rsid w:val="00A701D2"/>
    <w:rsid w:val="00A723BD"/>
    <w:rsid w:val="00A73759"/>
    <w:rsid w:val="00A73E89"/>
    <w:rsid w:val="00A744B9"/>
    <w:rsid w:val="00A746DF"/>
    <w:rsid w:val="00A74C45"/>
    <w:rsid w:val="00A751B4"/>
    <w:rsid w:val="00A762D7"/>
    <w:rsid w:val="00A769A8"/>
    <w:rsid w:val="00A7755F"/>
    <w:rsid w:val="00A77CD5"/>
    <w:rsid w:val="00A80D49"/>
    <w:rsid w:val="00A80EE9"/>
    <w:rsid w:val="00A81137"/>
    <w:rsid w:val="00A81D6E"/>
    <w:rsid w:val="00A81E8E"/>
    <w:rsid w:val="00A833E7"/>
    <w:rsid w:val="00A837EE"/>
    <w:rsid w:val="00A83A5C"/>
    <w:rsid w:val="00A84C90"/>
    <w:rsid w:val="00A857DC"/>
    <w:rsid w:val="00A8728F"/>
    <w:rsid w:val="00A90BC6"/>
    <w:rsid w:val="00A926CB"/>
    <w:rsid w:val="00A95AC7"/>
    <w:rsid w:val="00A95D7F"/>
    <w:rsid w:val="00A971D1"/>
    <w:rsid w:val="00A974D0"/>
    <w:rsid w:val="00A97A98"/>
    <w:rsid w:val="00AA140A"/>
    <w:rsid w:val="00AA19E7"/>
    <w:rsid w:val="00AA1E7B"/>
    <w:rsid w:val="00AA2898"/>
    <w:rsid w:val="00AA28D6"/>
    <w:rsid w:val="00AA31F5"/>
    <w:rsid w:val="00AA4A12"/>
    <w:rsid w:val="00AA6C48"/>
    <w:rsid w:val="00AB13FF"/>
    <w:rsid w:val="00AB1599"/>
    <w:rsid w:val="00AB22F0"/>
    <w:rsid w:val="00AB3110"/>
    <w:rsid w:val="00AB55D9"/>
    <w:rsid w:val="00AB5F02"/>
    <w:rsid w:val="00AB6FA7"/>
    <w:rsid w:val="00AC1324"/>
    <w:rsid w:val="00AC17A1"/>
    <w:rsid w:val="00AC1CE1"/>
    <w:rsid w:val="00AC26AD"/>
    <w:rsid w:val="00AC37CF"/>
    <w:rsid w:val="00AC3C06"/>
    <w:rsid w:val="00AC3F9C"/>
    <w:rsid w:val="00AC4EAE"/>
    <w:rsid w:val="00AC551F"/>
    <w:rsid w:val="00AC5B1F"/>
    <w:rsid w:val="00AC5D4F"/>
    <w:rsid w:val="00AC6C3A"/>
    <w:rsid w:val="00AC79FE"/>
    <w:rsid w:val="00AC7E8E"/>
    <w:rsid w:val="00AD1BD0"/>
    <w:rsid w:val="00AD1E22"/>
    <w:rsid w:val="00AD2C31"/>
    <w:rsid w:val="00AD347F"/>
    <w:rsid w:val="00AD3633"/>
    <w:rsid w:val="00AD3C7F"/>
    <w:rsid w:val="00AD5150"/>
    <w:rsid w:val="00AD5C19"/>
    <w:rsid w:val="00AD6031"/>
    <w:rsid w:val="00AD6286"/>
    <w:rsid w:val="00AD6B42"/>
    <w:rsid w:val="00AE1416"/>
    <w:rsid w:val="00AE24B6"/>
    <w:rsid w:val="00AE3160"/>
    <w:rsid w:val="00AE3168"/>
    <w:rsid w:val="00AE37EA"/>
    <w:rsid w:val="00AE4093"/>
    <w:rsid w:val="00AE467C"/>
    <w:rsid w:val="00AE62B5"/>
    <w:rsid w:val="00AE7369"/>
    <w:rsid w:val="00AE7F3C"/>
    <w:rsid w:val="00AF0209"/>
    <w:rsid w:val="00AF02BE"/>
    <w:rsid w:val="00AF0778"/>
    <w:rsid w:val="00AF0BC5"/>
    <w:rsid w:val="00AF19F7"/>
    <w:rsid w:val="00AF1A8D"/>
    <w:rsid w:val="00AF216F"/>
    <w:rsid w:val="00AF2292"/>
    <w:rsid w:val="00AF2603"/>
    <w:rsid w:val="00AF2A23"/>
    <w:rsid w:val="00AF2F68"/>
    <w:rsid w:val="00AF3BA4"/>
    <w:rsid w:val="00AF3C9E"/>
    <w:rsid w:val="00AF4199"/>
    <w:rsid w:val="00AF4EF7"/>
    <w:rsid w:val="00AF5886"/>
    <w:rsid w:val="00AF58F4"/>
    <w:rsid w:val="00AF5B26"/>
    <w:rsid w:val="00AF6DCF"/>
    <w:rsid w:val="00B00E8C"/>
    <w:rsid w:val="00B018A6"/>
    <w:rsid w:val="00B02280"/>
    <w:rsid w:val="00B033A8"/>
    <w:rsid w:val="00B03843"/>
    <w:rsid w:val="00B05A11"/>
    <w:rsid w:val="00B05D1B"/>
    <w:rsid w:val="00B06890"/>
    <w:rsid w:val="00B07126"/>
    <w:rsid w:val="00B10132"/>
    <w:rsid w:val="00B10284"/>
    <w:rsid w:val="00B104AD"/>
    <w:rsid w:val="00B123C4"/>
    <w:rsid w:val="00B12E1E"/>
    <w:rsid w:val="00B1321C"/>
    <w:rsid w:val="00B14A2C"/>
    <w:rsid w:val="00B15059"/>
    <w:rsid w:val="00B15A84"/>
    <w:rsid w:val="00B16559"/>
    <w:rsid w:val="00B168FB"/>
    <w:rsid w:val="00B20A28"/>
    <w:rsid w:val="00B21FA6"/>
    <w:rsid w:val="00B222B1"/>
    <w:rsid w:val="00B224B3"/>
    <w:rsid w:val="00B236F4"/>
    <w:rsid w:val="00B23CAB"/>
    <w:rsid w:val="00B23DD4"/>
    <w:rsid w:val="00B25CC9"/>
    <w:rsid w:val="00B25FA4"/>
    <w:rsid w:val="00B26D80"/>
    <w:rsid w:val="00B30049"/>
    <w:rsid w:val="00B32C46"/>
    <w:rsid w:val="00B34648"/>
    <w:rsid w:val="00B35D42"/>
    <w:rsid w:val="00B35E50"/>
    <w:rsid w:val="00B40494"/>
    <w:rsid w:val="00B41FD6"/>
    <w:rsid w:val="00B4260F"/>
    <w:rsid w:val="00B42751"/>
    <w:rsid w:val="00B42C96"/>
    <w:rsid w:val="00B434BD"/>
    <w:rsid w:val="00B44EAE"/>
    <w:rsid w:val="00B45218"/>
    <w:rsid w:val="00B45439"/>
    <w:rsid w:val="00B47154"/>
    <w:rsid w:val="00B47368"/>
    <w:rsid w:val="00B47CC0"/>
    <w:rsid w:val="00B50730"/>
    <w:rsid w:val="00B50C31"/>
    <w:rsid w:val="00B51F10"/>
    <w:rsid w:val="00B54143"/>
    <w:rsid w:val="00B57461"/>
    <w:rsid w:val="00B5754E"/>
    <w:rsid w:val="00B60A2C"/>
    <w:rsid w:val="00B60FAD"/>
    <w:rsid w:val="00B61720"/>
    <w:rsid w:val="00B62DDE"/>
    <w:rsid w:val="00B62E08"/>
    <w:rsid w:val="00B63A6D"/>
    <w:rsid w:val="00B63FB4"/>
    <w:rsid w:val="00B6525E"/>
    <w:rsid w:val="00B6550E"/>
    <w:rsid w:val="00B6557D"/>
    <w:rsid w:val="00B65AB8"/>
    <w:rsid w:val="00B65EE4"/>
    <w:rsid w:val="00B664DF"/>
    <w:rsid w:val="00B67207"/>
    <w:rsid w:val="00B6774F"/>
    <w:rsid w:val="00B67C41"/>
    <w:rsid w:val="00B70260"/>
    <w:rsid w:val="00B70ACB"/>
    <w:rsid w:val="00B72243"/>
    <w:rsid w:val="00B72A04"/>
    <w:rsid w:val="00B7300F"/>
    <w:rsid w:val="00B73764"/>
    <w:rsid w:val="00B73900"/>
    <w:rsid w:val="00B74154"/>
    <w:rsid w:val="00B74A16"/>
    <w:rsid w:val="00B74E63"/>
    <w:rsid w:val="00B751CA"/>
    <w:rsid w:val="00B77945"/>
    <w:rsid w:val="00B77E25"/>
    <w:rsid w:val="00B8028A"/>
    <w:rsid w:val="00B81615"/>
    <w:rsid w:val="00B81F29"/>
    <w:rsid w:val="00B8242D"/>
    <w:rsid w:val="00B82A10"/>
    <w:rsid w:val="00B82FB5"/>
    <w:rsid w:val="00B831F1"/>
    <w:rsid w:val="00B839AD"/>
    <w:rsid w:val="00B8449F"/>
    <w:rsid w:val="00B8555C"/>
    <w:rsid w:val="00B85DDB"/>
    <w:rsid w:val="00B85E17"/>
    <w:rsid w:val="00B861D6"/>
    <w:rsid w:val="00B86552"/>
    <w:rsid w:val="00B86936"/>
    <w:rsid w:val="00B874DE"/>
    <w:rsid w:val="00B90D7C"/>
    <w:rsid w:val="00B90DA0"/>
    <w:rsid w:val="00B91225"/>
    <w:rsid w:val="00B92A16"/>
    <w:rsid w:val="00B92C3F"/>
    <w:rsid w:val="00B9310E"/>
    <w:rsid w:val="00B94462"/>
    <w:rsid w:val="00B94489"/>
    <w:rsid w:val="00B94673"/>
    <w:rsid w:val="00B962DD"/>
    <w:rsid w:val="00B96B4F"/>
    <w:rsid w:val="00B96EB2"/>
    <w:rsid w:val="00B971AA"/>
    <w:rsid w:val="00BA0785"/>
    <w:rsid w:val="00BA11C8"/>
    <w:rsid w:val="00BA2647"/>
    <w:rsid w:val="00BA2A3D"/>
    <w:rsid w:val="00BA3421"/>
    <w:rsid w:val="00BA3BA5"/>
    <w:rsid w:val="00BA6961"/>
    <w:rsid w:val="00BB4229"/>
    <w:rsid w:val="00BB5593"/>
    <w:rsid w:val="00BC0578"/>
    <w:rsid w:val="00BC0874"/>
    <w:rsid w:val="00BC1602"/>
    <w:rsid w:val="00BC1BF2"/>
    <w:rsid w:val="00BC1F07"/>
    <w:rsid w:val="00BC2915"/>
    <w:rsid w:val="00BC2D55"/>
    <w:rsid w:val="00BC3BF1"/>
    <w:rsid w:val="00BC40C4"/>
    <w:rsid w:val="00BC41FC"/>
    <w:rsid w:val="00BC46FF"/>
    <w:rsid w:val="00BC544C"/>
    <w:rsid w:val="00BC73B3"/>
    <w:rsid w:val="00BD13A8"/>
    <w:rsid w:val="00BD2268"/>
    <w:rsid w:val="00BD30FB"/>
    <w:rsid w:val="00BD44AC"/>
    <w:rsid w:val="00BD52E3"/>
    <w:rsid w:val="00BD6011"/>
    <w:rsid w:val="00BD631A"/>
    <w:rsid w:val="00BE0801"/>
    <w:rsid w:val="00BE0961"/>
    <w:rsid w:val="00BE1201"/>
    <w:rsid w:val="00BE3B32"/>
    <w:rsid w:val="00BE44CC"/>
    <w:rsid w:val="00BE5137"/>
    <w:rsid w:val="00BE5B44"/>
    <w:rsid w:val="00BE79F1"/>
    <w:rsid w:val="00BF0211"/>
    <w:rsid w:val="00BF0402"/>
    <w:rsid w:val="00BF049E"/>
    <w:rsid w:val="00BF0991"/>
    <w:rsid w:val="00BF180C"/>
    <w:rsid w:val="00BF1BC7"/>
    <w:rsid w:val="00BF3E06"/>
    <w:rsid w:val="00BF46BB"/>
    <w:rsid w:val="00BF5150"/>
    <w:rsid w:val="00BF51B2"/>
    <w:rsid w:val="00BF61C2"/>
    <w:rsid w:val="00C00843"/>
    <w:rsid w:val="00C011EA"/>
    <w:rsid w:val="00C01283"/>
    <w:rsid w:val="00C0341B"/>
    <w:rsid w:val="00C03817"/>
    <w:rsid w:val="00C03858"/>
    <w:rsid w:val="00C03C3B"/>
    <w:rsid w:val="00C03DD0"/>
    <w:rsid w:val="00C0496D"/>
    <w:rsid w:val="00C04F3A"/>
    <w:rsid w:val="00C05FB5"/>
    <w:rsid w:val="00C0639C"/>
    <w:rsid w:val="00C11FEE"/>
    <w:rsid w:val="00C13F8F"/>
    <w:rsid w:val="00C14305"/>
    <w:rsid w:val="00C14CC2"/>
    <w:rsid w:val="00C15380"/>
    <w:rsid w:val="00C1538B"/>
    <w:rsid w:val="00C15F8D"/>
    <w:rsid w:val="00C17342"/>
    <w:rsid w:val="00C17AB9"/>
    <w:rsid w:val="00C20EEB"/>
    <w:rsid w:val="00C211AA"/>
    <w:rsid w:val="00C212E7"/>
    <w:rsid w:val="00C21C10"/>
    <w:rsid w:val="00C21F3C"/>
    <w:rsid w:val="00C21F80"/>
    <w:rsid w:val="00C22BB9"/>
    <w:rsid w:val="00C22F74"/>
    <w:rsid w:val="00C23713"/>
    <w:rsid w:val="00C23803"/>
    <w:rsid w:val="00C23E34"/>
    <w:rsid w:val="00C2451E"/>
    <w:rsid w:val="00C24EC9"/>
    <w:rsid w:val="00C268D7"/>
    <w:rsid w:val="00C26BBF"/>
    <w:rsid w:val="00C2738F"/>
    <w:rsid w:val="00C27ED7"/>
    <w:rsid w:val="00C30C9A"/>
    <w:rsid w:val="00C31406"/>
    <w:rsid w:val="00C31705"/>
    <w:rsid w:val="00C32E02"/>
    <w:rsid w:val="00C33196"/>
    <w:rsid w:val="00C344AD"/>
    <w:rsid w:val="00C34937"/>
    <w:rsid w:val="00C34944"/>
    <w:rsid w:val="00C34EE7"/>
    <w:rsid w:val="00C350D1"/>
    <w:rsid w:val="00C35222"/>
    <w:rsid w:val="00C378A8"/>
    <w:rsid w:val="00C37A71"/>
    <w:rsid w:val="00C40E6A"/>
    <w:rsid w:val="00C41DE8"/>
    <w:rsid w:val="00C42CDC"/>
    <w:rsid w:val="00C431BE"/>
    <w:rsid w:val="00C44F12"/>
    <w:rsid w:val="00C46994"/>
    <w:rsid w:val="00C474C1"/>
    <w:rsid w:val="00C476E1"/>
    <w:rsid w:val="00C503A4"/>
    <w:rsid w:val="00C508FC"/>
    <w:rsid w:val="00C511F3"/>
    <w:rsid w:val="00C51D0B"/>
    <w:rsid w:val="00C51FD8"/>
    <w:rsid w:val="00C526BC"/>
    <w:rsid w:val="00C5281A"/>
    <w:rsid w:val="00C52A41"/>
    <w:rsid w:val="00C530E0"/>
    <w:rsid w:val="00C5355F"/>
    <w:rsid w:val="00C54301"/>
    <w:rsid w:val="00C54667"/>
    <w:rsid w:val="00C54FE7"/>
    <w:rsid w:val="00C552C2"/>
    <w:rsid w:val="00C5577A"/>
    <w:rsid w:val="00C55AE3"/>
    <w:rsid w:val="00C57095"/>
    <w:rsid w:val="00C61248"/>
    <w:rsid w:val="00C62FE4"/>
    <w:rsid w:val="00C62FEE"/>
    <w:rsid w:val="00C632AD"/>
    <w:rsid w:val="00C633EA"/>
    <w:rsid w:val="00C6690C"/>
    <w:rsid w:val="00C675CE"/>
    <w:rsid w:val="00C67AA7"/>
    <w:rsid w:val="00C67AD8"/>
    <w:rsid w:val="00C67D58"/>
    <w:rsid w:val="00C67F64"/>
    <w:rsid w:val="00C700D4"/>
    <w:rsid w:val="00C706F6"/>
    <w:rsid w:val="00C70EF0"/>
    <w:rsid w:val="00C72BA7"/>
    <w:rsid w:val="00C730B9"/>
    <w:rsid w:val="00C73758"/>
    <w:rsid w:val="00C73AF7"/>
    <w:rsid w:val="00C7533C"/>
    <w:rsid w:val="00C761C2"/>
    <w:rsid w:val="00C77247"/>
    <w:rsid w:val="00C80CD3"/>
    <w:rsid w:val="00C8174D"/>
    <w:rsid w:val="00C832BB"/>
    <w:rsid w:val="00C833B9"/>
    <w:rsid w:val="00C83860"/>
    <w:rsid w:val="00C84CBB"/>
    <w:rsid w:val="00C850F5"/>
    <w:rsid w:val="00C86300"/>
    <w:rsid w:val="00C871AF"/>
    <w:rsid w:val="00C905F1"/>
    <w:rsid w:val="00C90B0C"/>
    <w:rsid w:val="00C92493"/>
    <w:rsid w:val="00C93034"/>
    <w:rsid w:val="00C9371E"/>
    <w:rsid w:val="00C94DF5"/>
    <w:rsid w:val="00C95456"/>
    <w:rsid w:val="00C957EE"/>
    <w:rsid w:val="00C95D27"/>
    <w:rsid w:val="00C971BA"/>
    <w:rsid w:val="00C9745C"/>
    <w:rsid w:val="00CA06C9"/>
    <w:rsid w:val="00CA0C95"/>
    <w:rsid w:val="00CA0ECD"/>
    <w:rsid w:val="00CA12E5"/>
    <w:rsid w:val="00CA1D6A"/>
    <w:rsid w:val="00CA25ED"/>
    <w:rsid w:val="00CA261B"/>
    <w:rsid w:val="00CA2CDC"/>
    <w:rsid w:val="00CA4623"/>
    <w:rsid w:val="00CA4792"/>
    <w:rsid w:val="00CA554D"/>
    <w:rsid w:val="00CA5F23"/>
    <w:rsid w:val="00CA63EF"/>
    <w:rsid w:val="00CA6AB1"/>
    <w:rsid w:val="00CA7673"/>
    <w:rsid w:val="00CB074A"/>
    <w:rsid w:val="00CB0870"/>
    <w:rsid w:val="00CB22EE"/>
    <w:rsid w:val="00CB4848"/>
    <w:rsid w:val="00CB5BE1"/>
    <w:rsid w:val="00CB718C"/>
    <w:rsid w:val="00CB77AE"/>
    <w:rsid w:val="00CC0D25"/>
    <w:rsid w:val="00CC18A6"/>
    <w:rsid w:val="00CC3AB1"/>
    <w:rsid w:val="00CC3E86"/>
    <w:rsid w:val="00CC5C5F"/>
    <w:rsid w:val="00CC634C"/>
    <w:rsid w:val="00CC6357"/>
    <w:rsid w:val="00CC6736"/>
    <w:rsid w:val="00CC6C9D"/>
    <w:rsid w:val="00CC70CB"/>
    <w:rsid w:val="00CC7F84"/>
    <w:rsid w:val="00CC7FF6"/>
    <w:rsid w:val="00CD01A2"/>
    <w:rsid w:val="00CD06D5"/>
    <w:rsid w:val="00CD0820"/>
    <w:rsid w:val="00CD09E5"/>
    <w:rsid w:val="00CD0C35"/>
    <w:rsid w:val="00CD0FD1"/>
    <w:rsid w:val="00CD18E1"/>
    <w:rsid w:val="00CD2379"/>
    <w:rsid w:val="00CD30EC"/>
    <w:rsid w:val="00CD4EB2"/>
    <w:rsid w:val="00CD5B14"/>
    <w:rsid w:val="00CD62CB"/>
    <w:rsid w:val="00CD655C"/>
    <w:rsid w:val="00CD7348"/>
    <w:rsid w:val="00CE0004"/>
    <w:rsid w:val="00CE0247"/>
    <w:rsid w:val="00CE03EC"/>
    <w:rsid w:val="00CE04F8"/>
    <w:rsid w:val="00CE06F1"/>
    <w:rsid w:val="00CE1547"/>
    <w:rsid w:val="00CE19C9"/>
    <w:rsid w:val="00CE2F31"/>
    <w:rsid w:val="00CE339A"/>
    <w:rsid w:val="00CE3BFB"/>
    <w:rsid w:val="00CE6405"/>
    <w:rsid w:val="00CE7C7F"/>
    <w:rsid w:val="00CF1C5F"/>
    <w:rsid w:val="00CF27B9"/>
    <w:rsid w:val="00CF3D6A"/>
    <w:rsid w:val="00CF45CF"/>
    <w:rsid w:val="00CF496B"/>
    <w:rsid w:val="00CF57C4"/>
    <w:rsid w:val="00CF6757"/>
    <w:rsid w:val="00CF76CD"/>
    <w:rsid w:val="00D00165"/>
    <w:rsid w:val="00D00323"/>
    <w:rsid w:val="00D01C60"/>
    <w:rsid w:val="00D02864"/>
    <w:rsid w:val="00D03019"/>
    <w:rsid w:val="00D0450B"/>
    <w:rsid w:val="00D069D0"/>
    <w:rsid w:val="00D071E9"/>
    <w:rsid w:val="00D077D5"/>
    <w:rsid w:val="00D10A3D"/>
    <w:rsid w:val="00D1227C"/>
    <w:rsid w:val="00D12993"/>
    <w:rsid w:val="00D13511"/>
    <w:rsid w:val="00D13BF0"/>
    <w:rsid w:val="00D15B16"/>
    <w:rsid w:val="00D1732A"/>
    <w:rsid w:val="00D1769A"/>
    <w:rsid w:val="00D17DA4"/>
    <w:rsid w:val="00D20630"/>
    <w:rsid w:val="00D206AF"/>
    <w:rsid w:val="00D20888"/>
    <w:rsid w:val="00D20DB7"/>
    <w:rsid w:val="00D2302A"/>
    <w:rsid w:val="00D23063"/>
    <w:rsid w:val="00D2312E"/>
    <w:rsid w:val="00D23525"/>
    <w:rsid w:val="00D242F1"/>
    <w:rsid w:val="00D274FC"/>
    <w:rsid w:val="00D2795F"/>
    <w:rsid w:val="00D332E7"/>
    <w:rsid w:val="00D33DA5"/>
    <w:rsid w:val="00D35462"/>
    <w:rsid w:val="00D36A8C"/>
    <w:rsid w:val="00D36C8C"/>
    <w:rsid w:val="00D36E6E"/>
    <w:rsid w:val="00D378FA"/>
    <w:rsid w:val="00D40677"/>
    <w:rsid w:val="00D40D13"/>
    <w:rsid w:val="00D40F5E"/>
    <w:rsid w:val="00D43000"/>
    <w:rsid w:val="00D43DB1"/>
    <w:rsid w:val="00D43DD5"/>
    <w:rsid w:val="00D45652"/>
    <w:rsid w:val="00D46FCC"/>
    <w:rsid w:val="00D471BD"/>
    <w:rsid w:val="00D50961"/>
    <w:rsid w:val="00D50B19"/>
    <w:rsid w:val="00D5149B"/>
    <w:rsid w:val="00D51B00"/>
    <w:rsid w:val="00D52308"/>
    <w:rsid w:val="00D52754"/>
    <w:rsid w:val="00D539A2"/>
    <w:rsid w:val="00D54369"/>
    <w:rsid w:val="00D5476D"/>
    <w:rsid w:val="00D54970"/>
    <w:rsid w:val="00D5517E"/>
    <w:rsid w:val="00D553E6"/>
    <w:rsid w:val="00D56749"/>
    <w:rsid w:val="00D57162"/>
    <w:rsid w:val="00D61845"/>
    <w:rsid w:val="00D61DFB"/>
    <w:rsid w:val="00D6220A"/>
    <w:rsid w:val="00D628F5"/>
    <w:rsid w:val="00D64C8E"/>
    <w:rsid w:val="00D65E64"/>
    <w:rsid w:val="00D7010F"/>
    <w:rsid w:val="00D71028"/>
    <w:rsid w:val="00D71CF1"/>
    <w:rsid w:val="00D72BDD"/>
    <w:rsid w:val="00D73317"/>
    <w:rsid w:val="00D7479D"/>
    <w:rsid w:val="00D75947"/>
    <w:rsid w:val="00D76A07"/>
    <w:rsid w:val="00D7795E"/>
    <w:rsid w:val="00D77BAB"/>
    <w:rsid w:val="00D80DFF"/>
    <w:rsid w:val="00D82120"/>
    <w:rsid w:val="00D845E6"/>
    <w:rsid w:val="00D851B2"/>
    <w:rsid w:val="00D86097"/>
    <w:rsid w:val="00D86C74"/>
    <w:rsid w:val="00D909A0"/>
    <w:rsid w:val="00D9107A"/>
    <w:rsid w:val="00D9277A"/>
    <w:rsid w:val="00D93690"/>
    <w:rsid w:val="00D93BB0"/>
    <w:rsid w:val="00D947DE"/>
    <w:rsid w:val="00D95B86"/>
    <w:rsid w:val="00D9627A"/>
    <w:rsid w:val="00D96C55"/>
    <w:rsid w:val="00D971DD"/>
    <w:rsid w:val="00D97F9B"/>
    <w:rsid w:val="00DA14B4"/>
    <w:rsid w:val="00DA3A83"/>
    <w:rsid w:val="00DA4680"/>
    <w:rsid w:val="00DA511A"/>
    <w:rsid w:val="00DA58FF"/>
    <w:rsid w:val="00DA6A7C"/>
    <w:rsid w:val="00DA7936"/>
    <w:rsid w:val="00DB0216"/>
    <w:rsid w:val="00DB1006"/>
    <w:rsid w:val="00DB14AE"/>
    <w:rsid w:val="00DB2D73"/>
    <w:rsid w:val="00DB3D8E"/>
    <w:rsid w:val="00DB4110"/>
    <w:rsid w:val="00DB4B26"/>
    <w:rsid w:val="00DB5129"/>
    <w:rsid w:val="00DB59CF"/>
    <w:rsid w:val="00DB5DA3"/>
    <w:rsid w:val="00DC0710"/>
    <w:rsid w:val="00DC0CB0"/>
    <w:rsid w:val="00DC1086"/>
    <w:rsid w:val="00DC1E27"/>
    <w:rsid w:val="00DC1EF2"/>
    <w:rsid w:val="00DC21D2"/>
    <w:rsid w:val="00DC354F"/>
    <w:rsid w:val="00DC390C"/>
    <w:rsid w:val="00DC6DD5"/>
    <w:rsid w:val="00DC73AB"/>
    <w:rsid w:val="00DC779C"/>
    <w:rsid w:val="00DC795A"/>
    <w:rsid w:val="00DC7ACC"/>
    <w:rsid w:val="00DD07A6"/>
    <w:rsid w:val="00DD12BC"/>
    <w:rsid w:val="00DD301D"/>
    <w:rsid w:val="00DD34BB"/>
    <w:rsid w:val="00DD41D6"/>
    <w:rsid w:val="00DD471E"/>
    <w:rsid w:val="00DD48F3"/>
    <w:rsid w:val="00DD4AC4"/>
    <w:rsid w:val="00DD5445"/>
    <w:rsid w:val="00DD6FF5"/>
    <w:rsid w:val="00DD7800"/>
    <w:rsid w:val="00DE0875"/>
    <w:rsid w:val="00DE0EC4"/>
    <w:rsid w:val="00DE0FD7"/>
    <w:rsid w:val="00DE104F"/>
    <w:rsid w:val="00DE293F"/>
    <w:rsid w:val="00DE2A08"/>
    <w:rsid w:val="00DE33C8"/>
    <w:rsid w:val="00DE3F75"/>
    <w:rsid w:val="00DE4E2F"/>
    <w:rsid w:val="00DE5228"/>
    <w:rsid w:val="00DE5F2E"/>
    <w:rsid w:val="00DE676B"/>
    <w:rsid w:val="00DF00A7"/>
    <w:rsid w:val="00DF0FEF"/>
    <w:rsid w:val="00DF136A"/>
    <w:rsid w:val="00DF1799"/>
    <w:rsid w:val="00DF1D4D"/>
    <w:rsid w:val="00DF1EDF"/>
    <w:rsid w:val="00DF2BC6"/>
    <w:rsid w:val="00DF3EBD"/>
    <w:rsid w:val="00DF455B"/>
    <w:rsid w:val="00DF4AD0"/>
    <w:rsid w:val="00DF5670"/>
    <w:rsid w:val="00DF590F"/>
    <w:rsid w:val="00DF5F86"/>
    <w:rsid w:val="00E0071C"/>
    <w:rsid w:val="00E00B2F"/>
    <w:rsid w:val="00E00D76"/>
    <w:rsid w:val="00E01495"/>
    <w:rsid w:val="00E014C3"/>
    <w:rsid w:val="00E02B11"/>
    <w:rsid w:val="00E03296"/>
    <w:rsid w:val="00E036A5"/>
    <w:rsid w:val="00E04DAC"/>
    <w:rsid w:val="00E0677F"/>
    <w:rsid w:val="00E06C86"/>
    <w:rsid w:val="00E0720D"/>
    <w:rsid w:val="00E072F4"/>
    <w:rsid w:val="00E07F48"/>
    <w:rsid w:val="00E101FC"/>
    <w:rsid w:val="00E1039B"/>
    <w:rsid w:val="00E106F1"/>
    <w:rsid w:val="00E10D64"/>
    <w:rsid w:val="00E12ED0"/>
    <w:rsid w:val="00E12EE0"/>
    <w:rsid w:val="00E13FB6"/>
    <w:rsid w:val="00E14929"/>
    <w:rsid w:val="00E14EE1"/>
    <w:rsid w:val="00E15BCE"/>
    <w:rsid w:val="00E165C9"/>
    <w:rsid w:val="00E16C7F"/>
    <w:rsid w:val="00E1757B"/>
    <w:rsid w:val="00E20397"/>
    <w:rsid w:val="00E2282E"/>
    <w:rsid w:val="00E23054"/>
    <w:rsid w:val="00E24397"/>
    <w:rsid w:val="00E254CD"/>
    <w:rsid w:val="00E277AF"/>
    <w:rsid w:val="00E27D61"/>
    <w:rsid w:val="00E27E69"/>
    <w:rsid w:val="00E30A2D"/>
    <w:rsid w:val="00E313EE"/>
    <w:rsid w:val="00E33574"/>
    <w:rsid w:val="00E346ED"/>
    <w:rsid w:val="00E348D8"/>
    <w:rsid w:val="00E35264"/>
    <w:rsid w:val="00E353D5"/>
    <w:rsid w:val="00E359A3"/>
    <w:rsid w:val="00E3615D"/>
    <w:rsid w:val="00E361D2"/>
    <w:rsid w:val="00E3657E"/>
    <w:rsid w:val="00E372B4"/>
    <w:rsid w:val="00E374F5"/>
    <w:rsid w:val="00E40269"/>
    <w:rsid w:val="00E406E3"/>
    <w:rsid w:val="00E42763"/>
    <w:rsid w:val="00E42B75"/>
    <w:rsid w:val="00E431D8"/>
    <w:rsid w:val="00E45301"/>
    <w:rsid w:val="00E4605A"/>
    <w:rsid w:val="00E47FFD"/>
    <w:rsid w:val="00E5005E"/>
    <w:rsid w:val="00E50B81"/>
    <w:rsid w:val="00E51B80"/>
    <w:rsid w:val="00E51D2A"/>
    <w:rsid w:val="00E530BC"/>
    <w:rsid w:val="00E530FF"/>
    <w:rsid w:val="00E5325C"/>
    <w:rsid w:val="00E541F4"/>
    <w:rsid w:val="00E54AE6"/>
    <w:rsid w:val="00E54F20"/>
    <w:rsid w:val="00E55242"/>
    <w:rsid w:val="00E5543E"/>
    <w:rsid w:val="00E55C90"/>
    <w:rsid w:val="00E55E30"/>
    <w:rsid w:val="00E56CCE"/>
    <w:rsid w:val="00E57A82"/>
    <w:rsid w:val="00E607C3"/>
    <w:rsid w:val="00E60FC3"/>
    <w:rsid w:val="00E613F3"/>
    <w:rsid w:val="00E618C2"/>
    <w:rsid w:val="00E61BF8"/>
    <w:rsid w:val="00E63815"/>
    <w:rsid w:val="00E63DA9"/>
    <w:rsid w:val="00E6400A"/>
    <w:rsid w:val="00E64F4A"/>
    <w:rsid w:val="00E65F0D"/>
    <w:rsid w:val="00E66CC2"/>
    <w:rsid w:val="00E66DE9"/>
    <w:rsid w:val="00E715CE"/>
    <w:rsid w:val="00E72E04"/>
    <w:rsid w:val="00E7552B"/>
    <w:rsid w:val="00E75AF6"/>
    <w:rsid w:val="00E7660A"/>
    <w:rsid w:val="00E77833"/>
    <w:rsid w:val="00E81071"/>
    <w:rsid w:val="00E828AE"/>
    <w:rsid w:val="00E82A79"/>
    <w:rsid w:val="00E84690"/>
    <w:rsid w:val="00E84B66"/>
    <w:rsid w:val="00E85BE9"/>
    <w:rsid w:val="00E8677E"/>
    <w:rsid w:val="00E86963"/>
    <w:rsid w:val="00E90621"/>
    <w:rsid w:val="00E908BF"/>
    <w:rsid w:val="00E90E2C"/>
    <w:rsid w:val="00E91048"/>
    <w:rsid w:val="00E91743"/>
    <w:rsid w:val="00E9193D"/>
    <w:rsid w:val="00E91D26"/>
    <w:rsid w:val="00E920D2"/>
    <w:rsid w:val="00E94E03"/>
    <w:rsid w:val="00E94E18"/>
    <w:rsid w:val="00E96BD5"/>
    <w:rsid w:val="00E96DA3"/>
    <w:rsid w:val="00E96F74"/>
    <w:rsid w:val="00E97634"/>
    <w:rsid w:val="00E976ED"/>
    <w:rsid w:val="00E97EA7"/>
    <w:rsid w:val="00EA2887"/>
    <w:rsid w:val="00EA2EE3"/>
    <w:rsid w:val="00EA3CA3"/>
    <w:rsid w:val="00EA48DC"/>
    <w:rsid w:val="00EA4AA6"/>
    <w:rsid w:val="00EA5FA8"/>
    <w:rsid w:val="00EB0032"/>
    <w:rsid w:val="00EB036D"/>
    <w:rsid w:val="00EB0A52"/>
    <w:rsid w:val="00EB0B63"/>
    <w:rsid w:val="00EB1323"/>
    <w:rsid w:val="00EB168E"/>
    <w:rsid w:val="00EB1F81"/>
    <w:rsid w:val="00EB20D1"/>
    <w:rsid w:val="00EB286A"/>
    <w:rsid w:val="00EB2CEA"/>
    <w:rsid w:val="00EB39D5"/>
    <w:rsid w:val="00EB3D9D"/>
    <w:rsid w:val="00EB3FB1"/>
    <w:rsid w:val="00EB63E2"/>
    <w:rsid w:val="00EB6756"/>
    <w:rsid w:val="00EB7297"/>
    <w:rsid w:val="00EB774B"/>
    <w:rsid w:val="00EB7997"/>
    <w:rsid w:val="00EC0557"/>
    <w:rsid w:val="00EC1B0F"/>
    <w:rsid w:val="00EC32F7"/>
    <w:rsid w:val="00EC447E"/>
    <w:rsid w:val="00EC5E1B"/>
    <w:rsid w:val="00EC6506"/>
    <w:rsid w:val="00EC6C3B"/>
    <w:rsid w:val="00EC7810"/>
    <w:rsid w:val="00EC7A4D"/>
    <w:rsid w:val="00ED0EF6"/>
    <w:rsid w:val="00ED245A"/>
    <w:rsid w:val="00ED2489"/>
    <w:rsid w:val="00ED29C0"/>
    <w:rsid w:val="00ED411E"/>
    <w:rsid w:val="00ED4D5B"/>
    <w:rsid w:val="00ED53E7"/>
    <w:rsid w:val="00ED71DF"/>
    <w:rsid w:val="00ED7435"/>
    <w:rsid w:val="00ED7FB9"/>
    <w:rsid w:val="00EE086D"/>
    <w:rsid w:val="00EE1044"/>
    <w:rsid w:val="00EE2E07"/>
    <w:rsid w:val="00EE3B5B"/>
    <w:rsid w:val="00EE4322"/>
    <w:rsid w:val="00EE4A53"/>
    <w:rsid w:val="00EE4D7E"/>
    <w:rsid w:val="00EE535E"/>
    <w:rsid w:val="00EE5A9A"/>
    <w:rsid w:val="00EE6413"/>
    <w:rsid w:val="00EE7106"/>
    <w:rsid w:val="00EF035F"/>
    <w:rsid w:val="00EF0D28"/>
    <w:rsid w:val="00EF4AFB"/>
    <w:rsid w:val="00EF591C"/>
    <w:rsid w:val="00EF5991"/>
    <w:rsid w:val="00EF64C4"/>
    <w:rsid w:val="00EF669B"/>
    <w:rsid w:val="00EF6B2E"/>
    <w:rsid w:val="00EF7227"/>
    <w:rsid w:val="00F01AB6"/>
    <w:rsid w:val="00F01D38"/>
    <w:rsid w:val="00F0282A"/>
    <w:rsid w:val="00F03AB0"/>
    <w:rsid w:val="00F04812"/>
    <w:rsid w:val="00F04E9B"/>
    <w:rsid w:val="00F05287"/>
    <w:rsid w:val="00F053FD"/>
    <w:rsid w:val="00F07397"/>
    <w:rsid w:val="00F0784A"/>
    <w:rsid w:val="00F07B2A"/>
    <w:rsid w:val="00F07BE9"/>
    <w:rsid w:val="00F07C7C"/>
    <w:rsid w:val="00F07FAE"/>
    <w:rsid w:val="00F11500"/>
    <w:rsid w:val="00F115ED"/>
    <w:rsid w:val="00F12C51"/>
    <w:rsid w:val="00F12E26"/>
    <w:rsid w:val="00F13256"/>
    <w:rsid w:val="00F13CBC"/>
    <w:rsid w:val="00F14974"/>
    <w:rsid w:val="00F14C8B"/>
    <w:rsid w:val="00F150F7"/>
    <w:rsid w:val="00F15BB0"/>
    <w:rsid w:val="00F171AD"/>
    <w:rsid w:val="00F172E7"/>
    <w:rsid w:val="00F20CC9"/>
    <w:rsid w:val="00F20D0F"/>
    <w:rsid w:val="00F215F9"/>
    <w:rsid w:val="00F21C4E"/>
    <w:rsid w:val="00F223D4"/>
    <w:rsid w:val="00F23728"/>
    <w:rsid w:val="00F23A48"/>
    <w:rsid w:val="00F246E5"/>
    <w:rsid w:val="00F24E2C"/>
    <w:rsid w:val="00F2776E"/>
    <w:rsid w:val="00F3002F"/>
    <w:rsid w:val="00F3035C"/>
    <w:rsid w:val="00F307DE"/>
    <w:rsid w:val="00F30A29"/>
    <w:rsid w:val="00F31916"/>
    <w:rsid w:val="00F3272F"/>
    <w:rsid w:val="00F32EFA"/>
    <w:rsid w:val="00F33352"/>
    <w:rsid w:val="00F339B8"/>
    <w:rsid w:val="00F354C8"/>
    <w:rsid w:val="00F360F1"/>
    <w:rsid w:val="00F36D72"/>
    <w:rsid w:val="00F36F95"/>
    <w:rsid w:val="00F40FCD"/>
    <w:rsid w:val="00F415A9"/>
    <w:rsid w:val="00F4229E"/>
    <w:rsid w:val="00F44DC1"/>
    <w:rsid w:val="00F45090"/>
    <w:rsid w:val="00F458B5"/>
    <w:rsid w:val="00F45908"/>
    <w:rsid w:val="00F502F0"/>
    <w:rsid w:val="00F50441"/>
    <w:rsid w:val="00F509C2"/>
    <w:rsid w:val="00F50D9A"/>
    <w:rsid w:val="00F539D2"/>
    <w:rsid w:val="00F53E8B"/>
    <w:rsid w:val="00F54068"/>
    <w:rsid w:val="00F554C3"/>
    <w:rsid w:val="00F5787E"/>
    <w:rsid w:val="00F60913"/>
    <w:rsid w:val="00F619EA"/>
    <w:rsid w:val="00F61D6D"/>
    <w:rsid w:val="00F65130"/>
    <w:rsid w:val="00F6586B"/>
    <w:rsid w:val="00F67988"/>
    <w:rsid w:val="00F7125F"/>
    <w:rsid w:val="00F725CC"/>
    <w:rsid w:val="00F73602"/>
    <w:rsid w:val="00F76E00"/>
    <w:rsid w:val="00F76E0F"/>
    <w:rsid w:val="00F80487"/>
    <w:rsid w:val="00F80812"/>
    <w:rsid w:val="00F8108C"/>
    <w:rsid w:val="00F8201D"/>
    <w:rsid w:val="00F82C9E"/>
    <w:rsid w:val="00F82CAA"/>
    <w:rsid w:val="00F83AC2"/>
    <w:rsid w:val="00F84463"/>
    <w:rsid w:val="00F84BE4"/>
    <w:rsid w:val="00F84BE5"/>
    <w:rsid w:val="00F870FC"/>
    <w:rsid w:val="00F873FD"/>
    <w:rsid w:val="00F875D6"/>
    <w:rsid w:val="00F876DB"/>
    <w:rsid w:val="00F87FAA"/>
    <w:rsid w:val="00F912AD"/>
    <w:rsid w:val="00F91997"/>
    <w:rsid w:val="00F91AD1"/>
    <w:rsid w:val="00F91D94"/>
    <w:rsid w:val="00F92C29"/>
    <w:rsid w:val="00F92C5F"/>
    <w:rsid w:val="00F92D4E"/>
    <w:rsid w:val="00F94119"/>
    <w:rsid w:val="00F9638C"/>
    <w:rsid w:val="00FA2EFB"/>
    <w:rsid w:val="00FA34DC"/>
    <w:rsid w:val="00FA3620"/>
    <w:rsid w:val="00FA4CC9"/>
    <w:rsid w:val="00FA512F"/>
    <w:rsid w:val="00FA5338"/>
    <w:rsid w:val="00FA6151"/>
    <w:rsid w:val="00FA6439"/>
    <w:rsid w:val="00FA6A85"/>
    <w:rsid w:val="00FB08CA"/>
    <w:rsid w:val="00FB12F0"/>
    <w:rsid w:val="00FB25EE"/>
    <w:rsid w:val="00FB3D19"/>
    <w:rsid w:val="00FB41B8"/>
    <w:rsid w:val="00FB423A"/>
    <w:rsid w:val="00FB475B"/>
    <w:rsid w:val="00FB4FBF"/>
    <w:rsid w:val="00FB6921"/>
    <w:rsid w:val="00FB6EA9"/>
    <w:rsid w:val="00FB7D4B"/>
    <w:rsid w:val="00FC0353"/>
    <w:rsid w:val="00FC113D"/>
    <w:rsid w:val="00FC17E2"/>
    <w:rsid w:val="00FC1CF6"/>
    <w:rsid w:val="00FC1D21"/>
    <w:rsid w:val="00FC5C97"/>
    <w:rsid w:val="00FC6BF0"/>
    <w:rsid w:val="00FC7B5A"/>
    <w:rsid w:val="00FD056D"/>
    <w:rsid w:val="00FD08C8"/>
    <w:rsid w:val="00FD19DF"/>
    <w:rsid w:val="00FD1AAA"/>
    <w:rsid w:val="00FD23CD"/>
    <w:rsid w:val="00FD2929"/>
    <w:rsid w:val="00FD3C54"/>
    <w:rsid w:val="00FD4C4F"/>
    <w:rsid w:val="00FD4CFD"/>
    <w:rsid w:val="00FD4E43"/>
    <w:rsid w:val="00FD6104"/>
    <w:rsid w:val="00FD6A1F"/>
    <w:rsid w:val="00FD7115"/>
    <w:rsid w:val="00FD73C2"/>
    <w:rsid w:val="00FE0B79"/>
    <w:rsid w:val="00FE0FCB"/>
    <w:rsid w:val="00FE1644"/>
    <w:rsid w:val="00FE1737"/>
    <w:rsid w:val="00FE2577"/>
    <w:rsid w:val="00FE2A90"/>
    <w:rsid w:val="00FE2B1A"/>
    <w:rsid w:val="00FE2D2C"/>
    <w:rsid w:val="00FE41A3"/>
    <w:rsid w:val="00FE42DD"/>
    <w:rsid w:val="00FE4BAC"/>
    <w:rsid w:val="00FE5829"/>
    <w:rsid w:val="00FE61FE"/>
    <w:rsid w:val="00FE7141"/>
    <w:rsid w:val="00FE7157"/>
    <w:rsid w:val="00FE77E9"/>
    <w:rsid w:val="00FE7B7F"/>
    <w:rsid w:val="00FF067C"/>
    <w:rsid w:val="00FF14A4"/>
    <w:rsid w:val="00FF25FA"/>
    <w:rsid w:val="00FF2D2E"/>
    <w:rsid w:val="00FF41E3"/>
    <w:rsid w:val="00FF4217"/>
    <w:rsid w:val="00FF49E5"/>
    <w:rsid w:val="00FF5335"/>
    <w:rsid w:val="00FF64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1C3DBD2"/>
  <w15:docId w15:val="{AC9B81F4-6B11-48DB-89E8-9B61A165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8A6"/>
    <w:pPr>
      <w:spacing w:after="0" w:line="360" w:lineRule="auto"/>
      <w:ind w:firstLine="709"/>
      <w:jc w:val="both"/>
    </w:pPr>
    <w:rPr>
      <w:rFonts w:ascii="Arial" w:hAnsi="Arial"/>
    </w:rPr>
  </w:style>
  <w:style w:type="paragraph" w:styleId="Ttulo1">
    <w:name w:val="heading 1"/>
    <w:basedOn w:val="Normal"/>
    <w:next w:val="Normal"/>
    <w:link w:val="Ttulo1Char"/>
    <w:uiPriority w:val="9"/>
    <w:qFormat/>
    <w:rsid w:val="00B018A6"/>
    <w:pPr>
      <w:keepNext/>
      <w:keepLines/>
      <w:outlineLvl w:val="0"/>
    </w:pPr>
    <w:rPr>
      <w:rFonts w:eastAsiaTheme="majorEastAsia" w:cstheme="majorBidi"/>
      <w:b/>
      <w:bCs/>
      <w:sz w:val="26"/>
      <w:szCs w:val="28"/>
    </w:rPr>
  </w:style>
  <w:style w:type="paragraph" w:styleId="Ttulo2">
    <w:name w:val="heading 2"/>
    <w:basedOn w:val="Normal"/>
    <w:next w:val="Normal"/>
    <w:link w:val="Ttulo2Char"/>
    <w:uiPriority w:val="9"/>
    <w:unhideWhenUsed/>
    <w:qFormat/>
    <w:rsid w:val="00B018A6"/>
    <w:pPr>
      <w:keepNext/>
      <w:keepLines/>
      <w:outlineLvl w:val="1"/>
    </w:pPr>
    <w:rPr>
      <w:rFonts w:eastAsiaTheme="majorEastAsia" w:cstheme="majorBidi"/>
      <w:b/>
      <w:bCs/>
      <w:sz w:val="24"/>
      <w:szCs w:val="26"/>
    </w:rPr>
  </w:style>
  <w:style w:type="paragraph" w:styleId="Ttulo3">
    <w:name w:val="heading 3"/>
    <w:basedOn w:val="Normal"/>
    <w:next w:val="Normal"/>
    <w:link w:val="Ttulo3Char"/>
    <w:uiPriority w:val="9"/>
    <w:unhideWhenUsed/>
    <w:qFormat/>
    <w:rsid w:val="00E00D76"/>
    <w:pPr>
      <w:keepNext/>
      <w:keepLines/>
      <w:outlineLvl w:val="2"/>
    </w:pPr>
    <w:rPr>
      <w:rFonts w:eastAsiaTheme="majorEastAsia" w:cstheme="majorBidi"/>
      <w:b/>
      <w:bCs/>
    </w:rPr>
  </w:style>
  <w:style w:type="paragraph" w:styleId="Ttulo4">
    <w:name w:val="heading 4"/>
    <w:basedOn w:val="Normal"/>
    <w:next w:val="Normal"/>
    <w:link w:val="Ttulo4Char"/>
    <w:uiPriority w:val="9"/>
    <w:unhideWhenUsed/>
    <w:qFormat/>
    <w:rsid w:val="007C459C"/>
    <w:pPr>
      <w:keepNext/>
      <w:keepLines/>
      <w:outlineLvl w:val="3"/>
    </w:pPr>
    <w:rPr>
      <w:rFonts w:eastAsiaTheme="majorEastAsia" w:cstheme="majorBidi"/>
      <w:b/>
      <w:bCs/>
      <w:iCs/>
    </w:rPr>
  </w:style>
  <w:style w:type="paragraph" w:styleId="Ttulo5">
    <w:name w:val="heading 5"/>
    <w:basedOn w:val="Normal"/>
    <w:next w:val="Normal"/>
    <w:link w:val="Ttulo5Char"/>
    <w:uiPriority w:val="9"/>
    <w:unhideWhenUsed/>
    <w:qFormat/>
    <w:rsid w:val="00046E3E"/>
    <w:pPr>
      <w:keepNext/>
      <w:keepLines/>
      <w:spacing w:before="200"/>
      <w:outlineLvl w:val="4"/>
    </w:pPr>
    <w:rPr>
      <w:rFonts w:eastAsiaTheme="majorEastAsia" w:cstheme="majorBidi"/>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D406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3E2127"/>
    <w:pPr>
      <w:ind w:left="720"/>
      <w:contextualSpacing/>
    </w:pPr>
  </w:style>
  <w:style w:type="paragraph" w:styleId="Textodebalo">
    <w:name w:val="Balloon Text"/>
    <w:basedOn w:val="Normal"/>
    <w:link w:val="TextodebaloChar"/>
    <w:uiPriority w:val="99"/>
    <w:semiHidden/>
    <w:unhideWhenUsed/>
    <w:rsid w:val="00E106F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106F1"/>
    <w:rPr>
      <w:rFonts w:ascii="Tahoma" w:hAnsi="Tahoma" w:cs="Tahoma"/>
      <w:sz w:val="16"/>
      <w:szCs w:val="16"/>
    </w:rPr>
  </w:style>
  <w:style w:type="character" w:customStyle="1" w:styleId="Ttulo1Char">
    <w:name w:val="Título 1 Char"/>
    <w:basedOn w:val="Fontepargpadro"/>
    <w:link w:val="Ttulo1"/>
    <w:uiPriority w:val="9"/>
    <w:rsid w:val="00B018A6"/>
    <w:rPr>
      <w:rFonts w:ascii="Arial" w:eastAsiaTheme="majorEastAsia" w:hAnsi="Arial" w:cstheme="majorBidi"/>
      <w:b/>
      <w:bCs/>
      <w:sz w:val="26"/>
      <w:szCs w:val="28"/>
    </w:rPr>
  </w:style>
  <w:style w:type="paragraph" w:styleId="Legenda">
    <w:name w:val="caption"/>
    <w:basedOn w:val="Normal"/>
    <w:next w:val="Normal"/>
    <w:uiPriority w:val="35"/>
    <w:unhideWhenUsed/>
    <w:qFormat/>
    <w:rsid w:val="0080782F"/>
    <w:pPr>
      <w:spacing w:line="240" w:lineRule="auto"/>
    </w:pPr>
    <w:rPr>
      <w:rFonts w:ascii="Times New Roman" w:eastAsia="Times New Roman" w:hAnsi="Times New Roman" w:cs="Times New Roman"/>
      <w:b/>
      <w:bCs/>
      <w:color w:val="4F81BD" w:themeColor="accent1"/>
      <w:sz w:val="18"/>
      <w:szCs w:val="18"/>
      <w:lang w:eastAsia="pt-BR"/>
    </w:rPr>
  </w:style>
  <w:style w:type="paragraph" w:styleId="Cabealho">
    <w:name w:val="header"/>
    <w:basedOn w:val="Normal"/>
    <w:link w:val="CabealhoChar"/>
    <w:uiPriority w:val="99"/>
    <w:unhideWhenUsed/>
    <w:rsid w:val="00301B8B"/>
    <w:pPr>
      <w:tabs>
        <w:tab w:val="center" w:pos="4252"/>
        <w:tab w:val="right" w:pos="8504"/>
      </w:tabs>
      <w:spacing w:line="240" w:lineRule="auto"/>
    </w:pPr>
  </w:style>
  <w:style w:type="character" w:customStyle="1" w:styleId="CabealhoChar">
    <w:name w:val="Cabeçalho Char"/>
    <w:basedOn w:val="Fontepargpadro"/>
    <w:link w:val="Cabealho"/>
    <w:uiPriority w:val="99"/>
    <w:rsid w:val="00301B8B"/>
  </w:style>
  <w:style w:type="paragraph" w:styleId="Rodap">
    <w:name w:val="footer"/>
    <w:basedOn w:val="Normal"/>
    <w:link w:val="RodapChar"/>
    <w:uiPriority w:val="99"/>
    <w:unhideWhenUsed/>
    <w:rsid w:val="00301B8B"/>
    <w:pPr>
      <w:tabs>
        <w:tab w:val="center" w:pos="4252"/>
        <w:tab w:val="right" w:pos="8504"/>
      </w:tabs>
      <w:spacing w:line="240" w:lineRule="auto"/>
    </w:pPr>
  </w:style>
  <w:style w:type="character" w:customStyle="1" w:styleId="RodapChar">
    <w:name w:val="Rodapé Char"/>
    <w:basedOn w:val="Fontepargpadro"/>
    <w:link w:val="Rodap"/>
    <w:uiPriority w:val="99"/>
    <w:rsid w:val="00301B8B"/>
  </w:style>
  <w:style w:type="character" w:styleId="Hyperlink">
    <w:name w:val="Hyperlink"/>
    <w:basedOn w:val="Fontepargpadro"/>
    <w:uiPriority w:val="99"/>
    <w:unhideWhenUsed/>
    <w:rsid w:val="00525C90"/>
    <w:rPr>
      <w:color w:val="0000FF"/>
      <w:u w:val="single"/>
    </w:rPr>
  </w:style>
  <w:style w:type="paragraph" w:styleId="CabealhodoSumrio">
    <w:name w:val="TOC Heading"/>
    <w:basedOn w:val="Ttulo1"/>
    <w:next w:val="Normal"/>
    <w:uiPriority w:val="39"/>
    <w:unhideWhenUsed/>
    <w:qFormat/>
    <w:rsid w:val="00C212E7"/>
    <w:pPr>
      <w:outlineLvl w:val="9"/>
    </w:pPr>
    <w:rPr>
      <w:lang w:eastAsia="pt-BR"/>
    </w:rPr>
  </w:style>
  <w:style w:type="character" w:customStyle="1" w:styleId="Ttulo3Char">
    <w:name w:val="Título 3 Char"/>
    <w:basedOn w:val="Fontepargpadro"/>
    <w:link w:val="Ttulo3"/>
    <w:uiPriority w:val="9"/>
    <w:rsid w:val="00E00D76"/>
    <w:rPr>
      <w:rFonts w:ascii="Arial" w:eastAsiaTheme="majorEastAsia" w:hAnsi="Arial" w:cstheme="majorBidi"/>
      <w:b/>
      <w:bCs/>
    </w:rPr>
  </w:style>
  <w:style w:type="character" w:customStyle="1" w:styleId="Ttulo2Char">
    <w:name w:val="Título 2 Char"/>
    <w:basedOn w:val="Fontepargpadro"/>
    <w:link w:val="Ttulo2"/>
    <w:uiPriority w:val="9"/>
    <w:rsid w:val="00B018A6"/>
    <w:rPr>
      <w:rFonts w:ascii="Arial" w:eastAsiaTheme="majorEastAsia" w:hAnsi="Arial" w:cstheme="majorBidi"/>
      <w:b/>
      <w:bCs/>
      <w:sz w:val="24"/>
      <w:szCs w:val="26"/>
    </w:rPr>
  </w:style>
  <w:style w:type="paragraph" w:styleId="Sumrio1">
    <w:name w:val="toc 1"/>
    <w:basedOn w:val="Normal"/>
    <w:next w:val="Normal"/>
    <w:autoRedefine/>
    <w:uiPriority w:val="39"/>
    <w:unhideWhenUsed/>
    <w:rsid w:val="00C212E7"/>
    <w:pPr>
      <w:spacing w:before="120" w:after="120"/>
      <w:jc w:val="left"/>
    </w:pPr>
    <w:rPr>
      <w:rFonts w:asciiTheme="minorHAnsi" w:hAnsiTheme="minorHAnsi"/>
      <w:b/>
      <w:bCs/>
      <w:caps/>
      <w:sz w:val="20"/>
      <w:szCs w:val="20"/>
    </w:rPr>
  </w:style>
  <w:style w:type="paragraph" w:styleId="Sumrio2">
    <w:name w:val="toc 2"/>
    <w:basedOn w:val="Normal"/>
    <w:next w:val="Normal"/>
    <w:autoRedefine/>
    <w:uiPriority w:val="39"/>
    <w:unhideWhenUsed/>
    <w:rsid w:val="00C212E7"/>
    <w:pPr>
      <w:ind w:left="220"/>
      <w:jc w:val="left"/>
    </w:pPr>
    <w:rPr>
      <w:rFonts w:asciiTheme="minorHAnsi" w:hAnsiTheme="minorHAnsi"/>
      <w:smallCaps/>
      <w:sz w:val="20"/>
      <w:szCs w:val="20"/>
    </w:rPr>
  </w:style>
  <w:style w:type="paragraph" w:styleId="Sumrio3">
    <w:name w:val="toc 3"/>
    <w:basedOn w:val="Normal"/>
    <w:next w:val="Normal"/>
    <w:autoRedefine/>
    <w:uiPriority w:val="39"/>
    <w:unhideWhenUsed/>
    <w:rsid w:val="00C212E7"/>
    <w:pPr>
      <w:ind w:left="440"/>
      <w:jc w:val="left"/>
    </w:pPr>
    <w:rPr>
      <w:rFonts w:asciiTheme="minorHAnsi" w:hAnsiTheme="minorHAnsi"/>
      <w:i/>
      <w:iCs/>
      <w:sz w:val="20"/>
      <w:szCs w:val="20"/>
    </w:rPr>
  </w:style>
  <w:style w:type="paragraph" w:styleId="Sumrio4">
    <w:name w:val="toc 4"/>
    <w:basedOn w:val="Normal"/>
    <w:next w:val="Normal"/>
    <w:autoRedefine/>
    <w:uiPriority w:val="39"/>
    <w:unhideWhenUsed/>
    <w:rsid w:val="00C212E7"/>
    <w:pPr>
      <w:ind w:left="660"/>
      <w:jc w:val="left"/>
    </w:pPr>
    <w:rPr>
      <w:rFonts w:asciiTheme="minorHAnsi" w:hAnsiTheme="minorHAnsi"/>
      <w:sz w:val="18"/>
      <w:szCs w:val="18"/>
    </w:rPr>
  </w:style>
  <w:style w:type="paragraph" w:styleId="Sumrio5">
    <w:name w:val="toc 5"/>
    <w:basedOn w:val="Normal"/>
    <w:next w:val="Normal"/>
    <w:autoRedefine/>
    <w:uiPriority w:val="39"/>
    <w:unhideWhenUsed/>
    <w:rsid w:val="00C212E7"/>
    <w:pPr>
      <w:ind w:left="880"/>
      <w:jc w:val="left"/>
    </w:pPr>
    <w:rPr>
      <w:rFonts w:asciiTheme="minorHAnsi" w:hAnsiTheme="minorHAnsi"/>
      <w:sz w:val="18"/>
      <w:szCs w:val="18"/>
    </w:rPr>
  </w:style>
  <w:style w:type="paragraph" w:styleId="Sumrio6">
    <w:name w:val="toc 6"/>
    <w:basedOn w:val="Normal"/>
    <w:next w:val="Normal"/>
    <w:autoRedefine/>
    <w:uiPriority w:val="39"/>
    <w:unhideWhenUsed/>
    <w:rsid w:val="00C212E7"/>
    <w:pPr>
      <w:ind w:left="1100"/>
      <w:jc w:val="left"/>
    </w:pPr>
    <w:rPr>
      <w:rFonts w:asciiTheme="minorHAnsi" w:hAnsiTheme="minorHAnsi"/>
      <w:sz w:val="18"/>
      <w:szCs w:val="18"/>
    </w:rPr>
  </w:style>
  <w:style w:type="paragraph" w:styleId="Sumrio7">
    <w:name w:val="toc 7"/>
    <w:basedOn w:val="Normal"/>
    <w:next w:val="Normal"/>
    <w:autoRedefine/>
    <w:uiPriority w:val="39"/>
    <w:unhideWhenUsed/>
    <w:rsid w:val="00C212E7"/>
    <w:pPr>
      <w:ind w:left="1320"/>
      <w:jc w:val="left"/>
    </w:pPr>
    <w:rPr>
      <w:rFonts w:asciiTheme="minorHAnsi" w:hAnsiTheme="minorHAnsi"/>
      <w:sz w:val="18"/>
      <w:szCs w:val="18"/>
    </w:rPr>
  </w:style>
  <w:style w:type="paragraph" w:styleId="Sumrio8">
    <w:name w:val="toc 8"/>
    <w:basedOn w:val="Normal"/>
    <w:next w:val="Normal"/>
    <w:autoRedefine/>
    <w:uiPriority w:val="39"/>
    <w:unhideWhenUsed/>
    <w:rsid w:val="00C212E7"/>
    <w:pPr>
      <w:ind w:left="1540"/>
      <w:jc w:val="left"/>
    </w:pPr>
    <w:rPr>
      <w:rFonts w:asciiTheme="minorHAnsi" w:hAnsiTheme="minorHAnsi"/>
      <w:sz w:val="18"/>
      <w:szCs w:val="18"/>
    </w:rPr>
  </w:style>
  <w:style w:type="paragraph" w:styleId="Sumrio9">
    <w:name w:val="toc 9"/>
    <w:basedOn w:val="Normal"/>
    <w:next w:val="Normal"/>
    <w:autoRedefine/>
    <w:uiPriority w:val="39"/>
    <w:unhideWhenUsed/>
    <w:rsid w:val="00C212E7"/>
    <w:pPr>
      <w:ind w:left="1760"/>
      <w:jc w:val="left"/>
    </w:pPr>
    <w:rPr>
      <w:rFonts w:asciiTheme="minorHAnsi" w:hAnsiTheme="minorHAnsi"/>
      <w:sz w:val="18"/>
      <w:szCs w:val="18"/>
    </w:rPr>
  </w:style>
  <w:style w:type="character" w:styleId="Forte">
    <w:name w:val="Strong"/>
    <w:basedOn w:val="Fontepargpadro"/>
    <w:uiPriority w:val="22"/>
    <w:qFormat/>
    <w:rsid w:val="00BD52E3"/>
    <w:rPr>
      <w:b/>
      <w:bCs/>
    </w:rPr>
  </w:style>
  <w:style w:type="character" w:styleId="TtulodoLivro">
    <w:name w:val="Book Title"/>
    <w:basedOn w:val="Fontepargpadro"/>
    <w:uiPriority w:val="33"/>
    <w:qFormat/>
    <w:rsid w:val="00F0282A"/>
    <w:rPr>
      <w:b w:val="0"/>
      <w:bCs/>
      <w:smallCaps/>
      <w:spacing w:val="5"/>
    </w:rPr>
  </w:style>
  <w:style w:type="character" w:styleId="RefernciaIntensa">
    <w:name w:val="Intense Reference"/>
    <w:basedOn w:val="Fontepargpadro"/>
    <w:uiPriority w:val="32"/>
    <w:qFormat/>
    <w:rsid w:val="00BD52E3"/>
    <w:rPr>
      <w:b/>
      <w:bCs/>
      <w:smallCaps/>
      <w:color w:val="C0504D" w:themeColor="accent2"/>
      <w:spacing w:val="5"/>
      <w:u w:val="single"/>
    </w:rPr>
  </w:style>
  <w:style w:type="character" w:styleId="RefernciaSutil">
    <w:name w:val="Subtle Reference"/>
    <w:basedOn w:val="Fontepargpadro"/>
    <w:uiPriority w:val="31"/>
    <w:qFormat/>
    <w:rsid w:val="00BD52E3"/>
    <w:rPr>
      <w:smallCaps/>
      <w:color w:val="C0504D" w:themeColor="accent2"/>
      <w:u w:val="single"/>
    </w:rPr>
  </w:style>
  <w:style w:type="paragraph" w:styleId="CitaoIntensa">
    <w:name w:val="Intense Quote"/>
    <w:basedOn w:val="Normal"/>
    <w:next w:val="Normal"/>
    <w:link w:val="CitaoIntensaChar"/>
    <w:uiPriority w:val="30"/>
    <w:qFormat/>
    <w:rsid w:val="00BD52E3"/>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BD52E3"/>
    <w:rPr>
      <w:b/>
      <w:bCs/>
      <w:i/>
      <w:iCs/>
      <w:color w:val="4F81BD" w:themeColor="accent1"/>
    </w:rPr>
  </w:style>
  <w:style w:type="paragraph" w:customStyle="1" w:styleId="WW-Recuodecorpodetexto3">
    <w:name w:val="WW-Recuo de corpo de texto 3"/>
    <w:basedOn w:val="Normal"/>
    <w:rsid w:val="00FB25EE"/>
    <w:pPr>
      <w:overflowPunct w:val="0"/>
      <w:autoSpaceDE w:val="0"/>
      <w:autoSpaceDN w:val="0"/>
      <w:adjustRightInd w:val="0"/>
      <w:spacing w:line="240" w:lineRule="auto"/>
      <w:ind w:firstLine="1134"/>
      <w:textAlignment w:val="baseline"/>
    </w:pPr>
    <w:rPr>
      <w:rFonts w:ascii="Times New Roman" w:eastAsia="Times New Roman" w:hAnsi="Times New Roman" w:cs="Times New Roman"/>
      <w:sz w:val="24"/>
      <w:szCs w:val="20"/>
      <w:lang w:eastAsia="pt-BR"/>
    </w:rPr>
  </w:style>
  <w:style w:type="paragraph" w:customStyle="1" w:styleId="WW-Recuodecorpodetexto21">
    <w:name w:val="WW-Recuo de corpo de texto 21"/>
    <w:basedOn w:val="Normal"/>
    <w:rsid w:val="00FB25EE"/>
    <w:pPr>
      <w:widowControl w:val="0"/>
      <w:suppressAutoHyphens/>
      <w:overflowPunct w:val="0"/>
      <w:autoSpaceDE w:val="0"/>
      <w:autoSpaceDN w:val="0"/>
      <w:adjustRightInd w:val="0"/>
      <w:spacing w:line="240" w:lineRule="auto"/>
      <w:ind w:firstLine="1134"/>
      <w:textAlignment w:val="baseline"/>
    </w:pPr>
    <w:rPr>
      <w:rFonts w:ascii="Times New Roman" w:eastAsia="Times New Roman" w:hAnsi="Times New Roman" w:cs="Times New Roman"/>
      <w:sz w:val="28"/>
      <w:szCs w:val="20"/>
      <w:lang w:val="en-US" w:eastAsia="pt-BR"/>
    </w:rPr>
  </w:style>
  <w:style w:type="paragraph" w:customStyle="1" w:styleId="WW-Corpodetexto3">
    <w:name w:val="WW-Corpo de texto 3"/>
    <w:basedOn w:val="Normal"/>
    <w:rsid w:val="00FB25EE"/>
    <w:pPr>
      <w:widowControl w:val="0"/>
      <w:suppressAutoHyphens/>
      <w:overflowPunct w:val="0"/>
      <w:autoSpaceDE w:val="0"/>
      <w:autoSpaceDN w:val="0"/>
      <w:adjustRightInd w:val="0"/>
      <w:spacing w:line="240" w:lineRule="auto"/>
      <w:textAlignment w:val="baseline"/>
    </w:pPr>
    <w:rPr>
      <w:rFonts w:eastAsia="Times New Roman" w:cs="Times New Roman"/>
      <w:sz w:val="28"/>
      <w:szCs w:val="20"/>
      <w:lang w:val="en-US" w:eastAsia="pt-BR"/>
    </w:rPr>
  </w:style>
  <w:style w:type="paragraph" w:customStyle="1" w:styleId="Default">
    <w:name w:val="Default"/>
    <w:rsid w:val="007B4CC2"/>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Fontepargpadro"/>
    <w:rsid w:val="00200A33"/>
  </w:style>
  <w:style w:type="paragraph" w:styleId="NormalWeb">
    <w:name w:val="Normal (Web)"/>
    <w:basedOn w:val="Normal"/>
    <w:uiPriority w:val="99"/>
    <w:unhideWhenUsed/>
    <w:rsid w:val="00CE0247"/>
    <w:pPr>
      <w:spacing w:before="100" w:beforeAutospacing="1" w:after="100" w:afterAutospacing="1" w:line="240" w:lineRule="auto"/>
      <w:ind w:firstLine="0"/>
      <w:jc w:val="left"/>
    </w:pPr>
    <w:rPr>
      <w:rFonts w:ascii="Times New Roman" w:eastAsia="Times New Roman" w:hAnsi="Times New Roman" w:cs="Times New Roman"/>
      <w:sz w:val="24"/>
      <w:szCs w:val="24"/>
      <w:lang w:eastAsia="pt-BR"/>
    </w:rPr>
  </w:style>
  <w:style w:type="paragraph" w:styleId="Partesuperior-zdoformulrio">
    <w:name w:val="HTML Top of Form"/>
    <w:basedOn w:val="Normal"/>
    <w:next w:val="Normal"/>
    <w:link w:val="Partesuperior-zdoformulrioChar"/>
    <w:hidden/>
    <w:uiPriority w:val="99"/>
    <w:semiHidden/>
    <w:unhideWhenUsed/>
    <w:rsid w:val="00CE0247"/>
    <w:pPr>
      <w:pBdr>
        <w:bottom w:val="single" w:sz="6" w:space="1" w:color="auto"/>
      </w:pBdr>
      <w:spacing w:line="240" w:lineRule="auto"/>
      <w:ind w:firstLine="0"/>
      <w:jc w:val="center"/>
    </w:pPr>
    <w:rPr>
      <w:rFonts w:eastAsia="Times New Roman"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CE0247"/>
    <w:rPr>
      <w:rFonts w:ascii="Arial" w:eastAsia="Times New Roman" w:hAnsi="Arial" w:cs="Arial"/>
      <w:vanish/>
      <w:sz w:val="16"/>
      <w:szCs w:val="16"/>
      <w:lang w:eastAsia="pt-BR"/>
    </w:rPr>
  </w:style>
  <w:style w:type="paragraph" w:styleId="Recuodecorpodetexto">
    <w:name w:val="Body Text Indent"/>
    <w:basedOn w:val="Normal"/>
    <w:link w:val="RecuodecorpodetextoChar"/>
    <w:semiHidden/>
    <w:rsid w:val="000625AE"/>
    <w:pPr>
      <w:widowControl w:val="0"/>
      <w:spacing w:line="240" w:lineRule="auto"/>
      <w:ind w:firstLine="1134"/>
    </w:pPr>
    <w:rPr>
      <w:rFonts w:ascii="Times New Roman" w:eastAsia="Times New Roman" w:hAnsi="Times New Roman" w:cs="Times New Roman"/>
      <w:sz w:val="24"/>
      <w:szCs w:val="20"/>
      <w:lang w:eastAsia="pt-BR"/>
    </w:rPr>
  </w:style>
  <w:style w:type="character" w:customStyle="1" w:styleId="RecuodecorpodetextoChar">
    <w:name w:val="Recuo de corpo de texto Char"/>
    <w:basedOn w:val="Fontepargpadro"/>
    <w:link w:val="Recuodecorpodetexto"/>
    <w:semiHidden/>
    <w:rsid w:val="000625AE"/>
    <w:rPr>
      <w:rFonts w:ascii="Times New Roman" w:eastAsia="Times New Roman" w:hAnsi="Times New Roman" w:cs="Times New Roman"/>
      <w:sz w:val="24"/>
      <w:szCs w:val="20"/>
      <w:lang w:eastAsia="pt-BR"/>
    </w:rPr>
  </w:style>
  <w:style w:type="paragraph" w:styleId="Corpodetexto3">
    <w:name w:val="Body Text 3"/>
    <w:basedOn w:val="Normal"/>
    <w:link w:val="Corpodetexto3Char"/>
    <w:uiPriority w:val="99"/>
    <w:semiHidden/>
    <w:rsid w:val="006A3973"/>
    <w:pPr>
      <w:spacing w:line="240" w:lineRule="auto"/>
      <w:ind w:firstLine="0"/>
      <w:jc w:val="left"/>
    </w:pPr>
    <w:rPr>
      <w:rFonts w:ascii="Times New Roman" w:eastAsia="Times New Roman" w:hAnsi="Times New Roman" w:cs="Times New Roman"/>
      <w:sz w:val="16"/>
      <w:szCs w:val="16"/>
      <w:lang w:eastAsia="pt-BR"/>
    </w:rPr>
  </w:style>
  <w:style w:type="character" w:customStyle="1" w:styleId="Corpodetexto3Char">
    <w:name w:val="Corpo de texto 3 Char"/>
    <w:basedOn w:val="Fontepargpadro"/>
    <w:link w:val="Corpodetexto3"/>
    <w:uiPriority w:val="99"/>
    <w:semiHidden/>
    <w:rsid w:val="006A3973"/>
    <w:rPr>
      <w:rFonts w:ascii="Times New Roman" w:eastAsia="Times New Roman" w:hAnsi="Times New Roman" w:cs="Times New Roman"/>
      <w:sz w:val="16"/>
      <w:szCs w:val="16"/>
      <w:lang w:eastAsia="pt-BR"/>
    </w:rPr>
  </w:style>
  <w:style w:type="character" w:customStyle="1" w:styleId="Ttulo4Char">
    <w:name w:val="Título 4 Char"/>
    <w:basedOn w:val="Fontepargpadro"/>
    <w:link w:val="Ttulo4"/>
    <w:uiPriority w:val="9"/>
    <w:rsid w:val="007C459C"/>
    <w:rPr>
      <w:rFonts w:ascii="Arial" w:eastAsiaTheme="majorEastAsia" w:hAnsi="Arial" w:cstheme="majorBidi"/>
      <w:b/>
      <w:bCs/>
      <w:iCs/>
    </w:rPr>
  </w:style>
  <w:style w:type="character" w:styleId="nfase">
    <w:name w:val="Emphasis"/>
    <w:basedOn w:val="Fontepargpadro"/>
    <w:uiPriority w:val="20"/>
    <w:qFormat/>
    <w:rsid w:val="00630982"/>
    <w:rPr>
      <w:i/>
      <w:iCs/>
    </w:rPr>
  </w:style>
  <w:style w:type="paragraph" w:customStyle="1" w:styleId="conteudo2nivel">
    <w:name w:val="conteudo2nivel"/>
    <w:basedOn w:val="Normal"/>
    <w:rsid w:val="003F69A4"/>
    <w:pPr>
      <w:spacing w:before="100" w:beforeAutospacing="1" w:after="100" w:afterAutospacing="1" w:line="240" w:lineRule="auto"/>
      <w:ind w:firstLine="0"/>
      <w:jc w:val="left"/>
    </w:pPr>
    <w:rPr>
      <w:rFonts w:ascii="Times New Roman" w:eastAsia="Times New Roman" w:hAnsi="Times New Roman" w:cs="Times New Roman"/>
      <w:sz w:val="24"/>
      <w:szCs w:val="24"/>
      <w:lang w:eastAsia="pt-BR"/>
    </w:rPr>
  </w:style>
  <w:style w:type="paragraph" w:styleId="SemEspaamento">
    <w:name w:val="No Spacing"/>
    <w:uiPriority w:val="1"/>
    <w:qFormat/>
    <w:rsid w:val="006B047C"/>
    <w:pPr>
      <w:spacing w:after="0" w:line="240" w:lineRule="auto"/>
      <w:ind w:firstLine="709"/>
      <w:jc w:val="both"/>
    </w:pPr>
    <w:rPr>
      <w:rFonts w:ascii="Arial" w:hAnsi="Arial"/>
    </w:rPr>
  </w:style>
  <w:style w:type="character" w:customStyle="1" w:styleId="Ttulo5Char">
    <w:name w:val="Título 5 Char"/>
    <w:basedOn w:val="Fontepargpadro"/>
    <w:link w:val="Ttulo5"/>
    <w:uiPriority w:val="9"/>
    <w:rsid w:val="00046E3E"/>
    <w:rPr>
      <w:rFonts w:ascii="Arial" w:eastAsiaTheme="majorEastAsia" w:hAnsi="Arial" w:cstheme="majorBidi"/>
      <w:b/>
    </w:rPr>
  </w:style>
  <w:style w:type="paragraph" w:styleId="Commarcadores">
    <w:name w:val="List Bullet"/>
    <w:basedOn w:val="Normal"/>
    <w:uiPriority w:val="99"/>
    <w:unhideWhenUsed/>
    <w:rsid w:val="004055D1"/>
    <w:pPr>
      <w:numPr>
        <w:numId w:val="11"/>
      </w:numPr>
      <w:contextualSpacing/>
    </w:pPr>
  </w:style>
  <w:style w:type="character" w:styleId="Refdecomentrio">
    <w:name w:val="annotation reference"/>
    <w:basedOn w:val="Fontepargpadro"/>
    <w:uiPriority w:val="99"/>
    <w:semiHidden/>
    <w:unhideWhenUsed/>
    <w:rsid w:val="002C0189"/>
    <w:rPr>
      <w:sz w:val="16"/>
      <w:szCs w:val="16"/>
    </w:rPr>
  </w:style>
  <w:style w:type="paragraph" w:styleId="Textodecomentrio">
    <w:name w:val="annotation text"/>
    <w:basedOn w:val="Normal"/>
    <w:link w:val="TextodecomentrioChar"/>
    <w:uiPriority w:val="99"/>
    <w:semiHidden/>
    <w:unhideWhenUsed/>
    <w:rsid w:val="002C018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C0189"/>
    <w:rPr>
      <w:rFonts w:ascii="Arial" w:hAnsi="Arial"/>
      <w:sz w:val="20"/>
      <w:szCs w:val="20"/>
    </w:rPr>
  </w:style>
  <w:style w:type="paragraph" w:styleId="Assuntodocomentrio">
    <w:name w:val="annotation subject"/>
    <w:basedOn w:val="Textodecomentrio"/>
    <w:next w:val="Textodecomentrio"/>
    <w:link w:val="AssuntodocomentrioChar"/>
    <w:uiPriority w:val="99"/>
    <w:semiHidden/>
    <w:unhideWhenUsed/>
    <w:rsid w:val="002C0189"/>
    <w:rPr>
      <w:b/>
      <w:bCs/>
    </w:rPr>
  </w:style>
  <w:style w:type="character" w:customStyle="1" w:styleId="AssuntodocomentrioChar">
    <w:name w:val="Assunto do comentário Char"/>
    <w:basedOn w:val="TextodecomentrioChar"/>
    <w:link w:val="Assuntodocomentrio"/>
    <w:uiPriority w:val="99"/>
    <w:semiHidden/>
    <w:rsid w:val="002C018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4559">
      <w:bodyDiv w:val="1"/>
      <w:marLeft w:val="0"/>
      <w:marRight w:val="0"/>
      <w:marTop w:val="0"/>
      <w:marBottom w:val="0"/>
      <w:divBdr>
        <w:top w:val="none" w:sz="0" w:space="0" w:color="auto"/>
        <w:left w:val="none" w:sz="0" w:space="0" w:color="auto"/>
        <w:bottom w:val="none" w:sz="0" w:space="0" w:color="auto"/>
        <w:right w:val="none" w:sz="0" w:space="0" w:color="auto"/>
      </w:divBdr>
    </w:div>
    <w:div w:id="209533564">
      <w:bodyDiv w:val="1"/>
      <w:marLeft w:val="0"/>
      <w:marRight w:val="0"/>
      <w:marTop w:val="0"/>
      <w:marBottom w:val="0"/>
      <w:divBdr>
        <w:top w:val="none" w:sz="0" w:space="0" w:color="auto"/>
        <w:left w:val="none" w:sz="0" w:space="0" w:color="auto"/>
        <w:bottom w:val="none" w:sz="0" w:space="0" w:color="auto"/>
        <w:right w:val="none" w:sz="0" w:space="0" w:color="auto"/>
      </w:divBdr>
    </w:div>
    <w:div w:id="285477741">
      <w:bodyDiv w:val="1"/>
      <w:marLeft w:val="0"/>
      <w:marRight w:val="0"/>
      <w:marTop w:val="0"/>
      <w:marBottom w:val="0"/>
      <w:divBdr>
        <w:top w:val="none" w:sz="0" w:space="0" w:color="auto"/>
        <w:left w:val="none" w:sz="0" w:space="0" w:color="auto"/>
        <w:bottom w:val="none" w:sz="0" w:space="0" w:color="auto"/>
        <w:right w:val="none" w:sz="0" w:space="0" w:color="auto"/>
      </w:divBdr>
      <w:divsChild>
        <w:div w:id="1002003200">
          <w:marLeft w:val="0"/>
          <w:marRight w:val="0"/>
          <w:marTop w:val="0"/>
          <w:marBottom w:val="0"/>
          <w:divBdr>
            <w:top w:val="none" w:sz="0" w:space="0" w:color="auto"/>
            <w:left w:val="none" w:sz="0" w:space="0" w:color="auto"/>
            <w:bottom w:val="none" w:sz="0" w:space="0" w:color="auto"/>
            <w:right w:val="none" w:sz="0" w:space="0" w:color="auto"/>
          </w:divBdr>
          <w:divsChild>
            <w:div w:id="1060178486">
              <w:marLeft w:val="0"/>
              <w:marRight w:val="0"/>
              <w:marTop w:val="150"/>
              <w:marBottom w:val="0"/>
              <w:divBdr>
                <w:top w:val="none" w:sz="0" w:space="0" w:color="auto"/>
                <w:left w:val="none" w:sz="0" w:space="0" w:color="auto"/>
                <w:bottom w:val="none" w:sz="0" w:space="0" w:color="auto"/>
                <w:right w:val="none" w:sz="0" w:space="0" w:color="auto"/>
              </w:divBdr>
              <w:divsChild>
                <w:div w:id="144245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922010">
      <w:bodyDiv w:val="1"/>
      <w:marLeft w:val="0"/>
      <w:marRight w:val="0"/>
      <w:marTop w:val="0"/>
      <w:marBottom w:val="0"/>
      <w:divBdr>
        <w:top w:val="none" w:sz="0" w:space="0" w:color="auto"/>
        <w:left w:val="none" w:sz="0" w:space="0" w:color="auto"/>
        <w:bottom w:val="none" w:sz="0" w:space="0" w:color="auto"/>
        <w:right w:val="none" w:sz="0" w:space="0" w:color="auto"/>
      </w:divBdr>
    </w:div>
    <w:div w:id="628128083">
      <w:bodyDiv w:val="1"/>
      <w:marLeft w:val="0"/>
      <w:marRight w:val="0"/>
      <w:marTop w:val="0"/>
      <w:marBottom w:val="0"/>
      <w:divBdr>
        <w:top w:val="none" w:sz="0" w:space="0" w:color="auto"/>
        <w:left w:val="none" w:sz="0" w:space="0" w:color="auto"/>
        <w:bottom w:val="none" w:sz="0" w:space="0" w:color="auto"/>
        <w:right w:val="none" w:sz="0" w:space="0" w:color="auto"/>
      </w:divBdr>
    </w:div>
    <w:div w:id="800152012">
      <w:bodyDiv w:val="1"/>
      <w:marLeft w:val="0"/>
      <w:marRight w:val="0"/>
      <w:marTop w:val="0"/>
      <w:marBottom w:val="0"/>
      <w:divBdr>
        <w:top w:val="none" w:sz="0" w:space="0" w:color="auto"/>
        <w:left w:val="none" w:sz="0" w:space="0" w:color="auto"/>
        <w:bottom w:val="none" w:sz="0" w:space="0" w:color="auto"/>
        <w:right w:val="none" w:sz="0" w:space="0" w:color="auto"/>
      </w:divBdr>
    </w:div>
    <w:div w:id="871457015">
      <w:bodyDiv w:val="1"/>
      <w:marLeft w:val="0"/>
      <w:marRight w:val="0"/>
      <w:marTop w:val="0"/>
      <w:marBottom w:val="0"/>
      <w:divBdr>
        <w:top w:val="none" w:sz="0" w:space="0" w:color="auto"/>
        <w:left w:val="none" w:sz="0" w:space="0" w:color="auto"/>
        <w:bottom w:val="none" w:sz="0" w:space="0" w:color="auto"/>
        <w:right w:val="none" w:sz="0" w:space="0" w:color="auto"/>
      </w:divBdr>
    </w:div>
    <w:div w:id="976952858">
      <w:bodyDiv w:val="1"/>
      <w:marLeft w:val="0"/>
      <w:marRight w:val="0"/>
      <w:marTop w:val="0"/>
      <w:marBottom w:val="0"/>
      <w:divBdr>
        <w:top w:val="none" w:sz="0" w:space="0" w:color="auto"/>
        <w:left w:val="none" w:sz="0" w:space="0" w:color="auto"/>
        <w:bottom w:val="none" w:sz="0" w:space="0" w:color="auto"/>
        <w:right w:val="none" w:sz="0" w:space="0" w:color="auto"/>
      </w:divBdr>
    </w:div>
    <w:div w:id="1028917792">
      <w:bodyDiv w:val="1"/>
      <w:marLeft w:val="0"/>
      <w:marRight w:val="0"/>
      <w:marTop w:val="0"/>
      <w:marBottom w:val="0"/>
      <w:divBdr>
        <w:top w:val="none" w:sz="0" w:space="0" w:color="auto"/>
        <w:left w:val="none" w:sz="0" w:space="0" w:color="auto"/>
        <w:bottom w:val="none" w:sz="0" w:space="0" w:color="auto"/>
        <w:right w:val="none" w:sz="0" w:space="0" w:color="auto"/>
      </w:divBdr>
    </w:div>
    <w:div w:id="1079671730">
      <w:bodyDiv w:val="1"/>
      <w:marLeft w:val="0"/>
      <w:marRight w:val="0"/>
      <w:marTop w:val="0"/>
      <w:marBottom w:val="0"/>
      <w:divBdr>
        <w:top w:val="none" w:sz="0" w:space="0" w:color="auto"/>
        <w:left w:val="none" w:sz="0" w:space="0" w:color="auto"/>
        <w:bottom w:val="none" w:sz="0" w:space="0" w:color="auto"/>
        <w:right w:val="none" w:sz="0" w:space="0" w:color="auto"/>
      </w:divBdr>
    </w:div>
    <w:div w:id="1145242564">
      <w:bodyDiv w:val="1"/>
      <w:marLeft w:val="0"/>
      <w:marRight w:val="0"/>
      <w:marTop w:val="0"/>
      <w:marBottom w:val="0"/>
      <w:divBdr>
        <w:top w:val="none" w:sz="0" w:space="0" w:color="auto"/>
        <w:left w:val="none" w:sz="0" w:space="0" w:color="auto"/>
        <w:bottom w:val="none" w:sz="0" w:space="0" w:color="auto"/>
        <w:right w:val="none" w:sz="0" w:space="0" w:color="auto"/>
      </w:divBdr>
    </w:div>
    <w:div w:id="1157458033">
      <w:bodyDiv w:val="1"/>
      <w:marLeft w:val="0"/>
      <w:marRight w:val="0"/>
      <w:marTop w:val="0"/>
      <w:marBottom w:val="0"/>
      <w:divBdr>
        <w:top w:val="none" w:sz="0" w:space="0" w:color="auto"/>
        <w:left w:val="none" w:sz="0" w:space="0" w:color="auto"/>
        <w:bottom w:val="none" w:sz="0" w:space="0" w:color="auto"/>
        <w:right w:val="none" w:sz="0" w:space="0" w:color="auto"/>
      </w:divBdr>
    </w:div>
    <w:div w:id="1224827386">
      <w:bodyDiv w:val="1"/>
      <w:marLeft w:val="0"/>
      <w:marRight w:val="0"/>
      <w:marTop w:val="0"/>
      <w:marBottom w:val="0"/>
      <w:divBdr>
        <w:top w:val="none" w:sz="0" w:space="0" w:color="auto"/>
        <w:left w:val="none" w:sz="0" w:space="0" w:color="auto"/>
        <w:bottom w:val="none" w:sz="0" w:space="0" w:color="auto"/>
        <w:right w:val="none" w:sz="0" w:space="0" w:color="auto"/>
      </w:divBdr>
    </w:div>
    <w:div w:id="1268268496">
      <w:bodyDiv w:val="1"/>
      <w:marLeft w:val="0"/>
      <w:marRight w:val="0"/>
      <w:marTop w:val="0"/>
      <w:marBottom w:val="0"/>
      <w:divBdr>
        <w:top w:val="none" w:sz="0" w:space="0" w:color="auto"/>
        <w:left w:val="none" w:sz="0" w:space="0" w:color="auto"/>
        <w:bottom w:val="none" w:sz="0" w:space="0" w:color="auto"/>
        <w:right w:val="none" w:sz="0" w:space="0" w:color="auto"/>
      </w:divBdr>
      <w:divsChild>
        <w:div w:id="802620492">
          <w:marLeft w:val="0"/>
          <w:marRight w:val="0"/>
          <w:marTop w:val="0"/>
          <w:marBottom w:val="0"/>
          <w:divBdr>
            <w:top w:val="none" w:sz="0" w:space="0" w:color="auto"/>
            <w:left w:val="none" w:sz="0" w:space="0" w:color="auto"/>
            <w:bottom w:val="none" w:sz="0" w:space="0" w:color="auto"/>
            <w:right w:val="none" w:sz="0" w:space="0" w:color="auto"/>
          </w:divBdr>
        </w:div>
        <w:div w:id="893585747">
          <w:marLeft w:val="0"/>
          <w:marRight w:val="0"/>
          <w:marTop w:val="0"/>
          <w:marBottom w:val="0"/>
          <w:divBdr>
            <w:top w:val="none" w:sz="0" w:space="0" w:color="auto"/>
            <w:left w:val="none" w:sz="0" w:space="0" w:color="auto"/>
            <w:bottom w:val="none" w:sz="0" w:space="0" w:color="auto"/>
            <w:right w:val="none" w:sz="0" w:space="0" w:color="auto"/>
          </w:divBdr>
        </w:div>
        <w:div w:id="1702320099">
          <w:marLeft w:val="0"/>
          <w:marRight w:val="0"/>
          <w:marTop w:val="0"/>
          <w:marBottom w:val="0"/>
          <w:divBdr>
            <w:top w:val="none" w:sz="0" w:space="0" w:color="auto"/>
            <w:left w:val="none" w:sz="0" w:space="0" w:color="auto"/>
            <w:bottom w:val="none" w:sz="0" w:space="0" w:color="auto"/>
            <w:right w:val="none" w:sz="0" w:space="0" w:color="auto"/>
          </w:divBdr>
        </w:div>
        <w:div w:id="1712655854">
          <w:marLeft w:val="0"/>
          <w:marRight w:val="0"/>
          <w:marTop w:val="0"/>
          <w:marBottom w:val="0"/>
          <w:divBdr>
            <w:top w:val="none" w:sz="0" w:space="0" w:color="auto"/>
            <w:left w:val="none" w:sz="0" w:space="0" w:color="auto"/>
            <w:bottom w:val="none" w:sz="0" w:space="0" w:color="auto"/>
            <w:right w:val="none" w:sz="0" w:space="0" w:color="auto"/>
          </w:divBdr>
        </w:div>
      </w:divsChild>
    </w:div>
    <w:div w:id="1369331159">
      <w:bodyDiv w:val="1"/>
      <w:marLeft w:val="0"/>
      <w:marRight w:val="0"/>
      <w:marTop w:val="0"/>
      <w:marBottom w:val="0"/>
      <w:divBdr>
        <w:top w:val="none" w:sz="0" w:space="0" w:color="auto"/>
        <w:left w:val="none" w:sz="0" w:space="0" w:color="auto"/>
        <w:bottom w:val="none" w:sz="0" w:space="0" w:color="auto"/>
        <w:right w:val="none" w:sz="0" w:space="0" w:color="auto"/>
      </w:divBdr>
    </w:div>
    <w:div w:id="1490176212">
      <w:bodyDiv w:val="1"/>
      <w:marLeft w:val="0"/>
      <w:marRight w:val="0"/>
      <w:marTop w:val="0"/>
      <w:marBottom w:val="0"/>
      <w:divBdr>
        <w:top w:val="none" w:sz="0" w:space="0" w:color="auto"/>
        <w:left w:val="none" w:sz="0" w:space="0" w:color="auto"/>
        <w:bottom w:val="none" w:sz="0" w:space="0" w:color="auto"/>
        <w:right w:val="none" w:sz="0" w:space="0" w:color="auto"/>
      </w:divBdr>
    </w:div>
    <w:div w:id="1891261285">
      <w:bodyDiv w:val="1"/>
      <w:marLeft w:val="0"/>
      <w:marRight w:val="0"/>
      <w:marTop w:val="0"/>
      <w:marBottom w:val="0"/>
      <w:divBdr>
        <w:top w:val="none" w:sz="0" w:space="0" w:color="auto"/>
        <w:left w:val="none" w:sz="0" w:space="0" w:color="auto"/>
        <w:bottom w:val="none" w:sz="0" w:space="0" w:color="auto"/>
        <w:right w:val="none" w:sz="0" w:space="0" w:color="auto"/>
      </w:divBdr>
    </w:div>
    <w:div w:id="1893341241">
      <w:bodyDiv w:val="1"/>
      <w:marLeft w:val="0"/>
      <w:marRight w:val="0"/>
      <w:marTop w:val="0"/>
      <w:marBottom w:val="0"/>
      <w:divBdr>
        <w:top w:val="none" w:sz="0" w:space="0" w:color="auto"/>
        <w:left w:val="none" w:sz="0" w:space="0" w:color="auto"/>
        <w:bottom w:val="none" w:sz="0" w:space="0" w:color="auto"/>
        <w:right w:val="none" w:sz="0" w:space="0" w:color="auto"/>
      </w:divBdr>
    </w:div>
    <w:div w:id="1952739104">
      <w:bodyDiv w:val="1"/>
      <w:marLeft w:val="0"/>
      <w:marRight w:val="0"/>
      <w:marTop w:val="0"/>
      <w:marBottom w:val="0"/>
      <w:divBdr>
        <w:top w:val="none" w:sz="0" w:space="0" w:color="auto"/>
        <w:left w:val="none" w:sz="0" w:space="0" w:color="auto"/>
        <w:bottom w:val="none" w:sz="0" w:space="0" w:color="auto"/>
        <w:right w:val="none" w:sz="0" w:space="0" w:color="auto"/>
      </w:divBdr>
    </w:div>
    <w:div w:id="1974672756">
      <w:bodyDiv w:val="1"/>
      <w:marLeft w:val="0"/>
      <w:marRight w:val="0"/>
      <w:marTop w:val="0"/>
      <w:marBottom w:val="0"/>
      <w:divBdr>
        <w:top w:val="none" w:sz="0" w:space="0" w:color="auto"/>
        <w:left w:val="none" w:sz="0" w:space="0" w:color="auto"/>
        <w:bottom w:val="none" w:sz="0" w:space="0" w:color="auto"/>
        <w:right w:val="none" w:sz="0" w:space="0" w:color="auto"/>
      </w:divBdr>
    </w:div>
    <w:div w:id="1985700908">
      <w:bodyDiv w:val="1"/>
      <w:marLeft w:val="0"/>
      <w:marRight w:val="0"/>
      <w:marTop w:val="0"/>
      <w:marBottom w:val="0"/>
      <w:divBdr>
        <w:top w:val="none" w:sz="0" w:space="0" w:color="auto"/>
        <w:left w:val="none" w:sz="0" w:space="0" w:color="auto"/>
        <w:bottom w:val="none" w:sz="0" w:space="0" w:color="auto"/>
        <w:right w:val="none" w:sz="0" w:space="0" w:color="auto"/>
      </w:divBdr>
    </w:div>
    <w:div w:id="1989170169">
      <w:bodyDiv w:val="1"/>
      <w:marLeft w:val="0"/>
      <w:marRight w:val="0"/>
      <w:marTop w:val="0"/>
      <w:marBottom w:val="0"/>
      <w:divBdr>
        <w:top w:val="none" w:sz="0" w:space="0" w:color="auto"/>
        <w:left w:val="none" w:sz="0" w:space="0" w:color="auto"/>
        <w:bottom w:val="none" w:sz="0" w:space="0" w:color="auto"/>
        <w:right w:val="none" w:sz="0" w:space="0" w:color="auto"/>
      </w:divBdr>
    </w:div>
    <w:div w:id="2022968868">
      <w:bodyDiv w:val="1"/>
      <w:marLeft w:val="0"/>
      <w:marRight w:val="0"/>
      <w:marTop w:val="0"/>
      <w:marBottom w:val="0"/>
      <w:divBdr>
        <w:top w:val="none" w:sz="0" w:space="0" w:color="auto"/>
        <w:left w:val="none" w:sz="0" w:space="0" w:color="auto"/>
        <w:bottom w:val="none" w:sz="0" w:space="0" w:color="auto"/>
        <w:right w:val="none" w:sz="0" w:space="0" w:color="auto"/>
      </w:divBdr>
      <w:divsChild>
        <w:div w:id="2143190730">
          <w:marLeft w:val="0"/>
          <w:marRight w:val="0"/>
          <w:marTop w:val="0"/>
          <w:marBottom w:val="0"/>
          <w:divBdr>
            <w:top w:val="none" w:sz="0" w:space="0" w:color="auto"/>
            <w:left w:val="none" w:sz="0" w:space="0" w:color="auto"/>
            <w:bottom w:val="none" w:sz="0" w:space="0" w:color="auto"/>
            <w:right w:val="none" w:sz="0" w:space="0" w:color="auto"/>
          </w:divBdr>
          <w:divsChild>
            <w:div w:id="1952739089">
              <w:marLeft w:val="0"/>
              <w:marRight w:val="0"/>
              <w:marTop w:val="150"/>
              <w:marBottom w:val="0"/>
              <w:divBdr>
                <w:top w:val="none" w:sz="0" w:space="0" w:color="auto"/>
                <w:left w:val="none" w:sz="0" w:space="0" w:color="auto"/>
                <w:bottom w:val="none" w:sz="0" w:space="0" w:color="auto"/>
                <w:right w:val="none" w:sz="0" w:space="0" w:color="auto"/>
              </w:divBdr>
              <w:divsChild>
                <w:div w:id="54402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234549">
      <w:bodyDiv w:val="1"/>
      <w:marLeft w:val="0"/>
      <w:marRight w:val="0"/>
      <w:marTop w:val="0"/>
      <w:marBottom w:val="0"/>
      <w:divBdr>
        <w:top w:val="none" w:sz="0" w:space="0" w:color="auto"/>
        <w:left w:val="none" w:sz="0" w:space="0" w:color="auto"/>
        <w:bottom w:val="none" w:sz="0" w:space="0" w:color="auto"/>
        <w:right w:val="none" w:sz="0" w:space="0" w:color="auto"/>
      </w:divBdr>
    </w:div>
    <w:div w:id="2099406044">
      <w:bodyDiv w:val="1"/>
      <w:marLeft w:val="0"/>
      <w:marRight w:val="0"/>
      <w:marTop w:val="0"/>
      <w:marBottom w:val="0"/>
      <w:divBdr>
        <w:top w:val="none" w:sz="0" w:space="0" w:color="auto"/>
        <w:left w:val="none" w:sz="0" w:space="0" w:color="auto"/>
        <w:bottom w:val="none" w:sz="0" w:space="0" w:color="auto"/>
        <w:right w:val="none" w:sz="0" w:space="0" w:color="auto"/>
      </w:divBdr>
    </w:div>
    <w:div w:id="214330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hyperlink" Target="http://www.dms-rs.com.br" TargetMode="Externa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engenharia@dms-rs.com.br" TargetMode="External"/><Relationship Id="rId14" Type="http://schemas.openxmlformats.org/officeDocument/2006/relationships/image" Target="media/image5.png"/><Relationship Id="rId22" Type="http://schemas.openxmlformats.org/officeDocument/2006/relationships/image" Target="media/image13.jpeg"/></Relationships>
</file>

<file path=word/_rels/header1.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55D80-1538-4A9A-A216-CC9D9D0BF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45</Pages>
  <Words>12136</Words>
  <Characters>65537</Characters>
  <Application>Microsoft Office Word</Application>
  <DocSecurity>0</DocSecurity>
  <Lines>546</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dc:creator>
  <cp:lastModifiedBy>USUARIO</cp:lastModifiedBy>
  <cp:revision>97</cp:revision>
  <cp:lastPrinted>2015-09-11T15:50:00Z</cp:lastPrinted>
  <dcterms:created xsi:type="dcterms:W3CDTF">2015-08-19T19:33:00Z</dcterms:created>
  <dcterms:modified xsi:type="dcterms:W3CDTF">2015-09-11T15:50:00Z</dcterms:modified>
</cp:coreProperties>
</file>