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Corpodetexto2"/>
        <w:spacing w:lineRule="auto" w:line="360"/>
        <w:jc w:val="center"/>
        <w:rPr>
          <w:rFonts w:ascii="Times New Roman" w:hAnsi="Times New Roman" w:cs="Times New Roman"/>
          <w:b/>
          <w:b/>
          <w:bCs/>
          <w:i w:val="false"/>
          <w:i w:val="false"/>
        </w:rPr>
      </w:pPr>
      <w:r>
        <w:rPr>
          <w:rFonts w:cs="Times New Roman" w:ascii="Times New Roman" w:hAnsi="Times New Roman"/>
          <w:b/>
          <w:bCs/>
          <w:i w:val="false"/>
        </w:rPr>
        <w:t xml:space="preserve">ANEXO I </w:t>
      </w:r>
    </w:p>
    <w:p>
      <w:pPr>
        <w:pStyle w:val="WWCorpodetexto2"/>
        <w:spacing w:lineRule="auto" w:line="360"/>
        <w:jc w:val="center"/>
        <w:rPr/>
      </w:pPr>
      <w:r>
        <w:rPr>
          <w:rFonts w:cs="Times New Roman" w:ascii="Times New Roman" w:hAnsi="Times New Roman"/>
          <w:b/>
          <w:bCs/>
          <w:i w:val="false"/>
        </w:rPr>
        <w:t>TERMO DE ADESÃO E COMPROMISSO AO CÓDIGO DE ÉTICA E DE CONDUTA</w:t>
      </w:r>
      <w:r>
        <w:rPr>
          <w:rFonts w:cs="Times New Roman" w:ascii="Times New Roman" w:hAnsi="Times New Roman"/>
          <w:i w:val="false"/>
        </w:rPr>
        <w:t xml:space="preserve"> </w:t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Nome: </w:t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Cargo/Emprego/Função: </w:t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CPF: </w:t>
      </w:r>
      <w:bookmarkStart w:id="0" w:name="_GoBack"/>
      <w:bookmarkEnd w:id="0"/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RG: </w:t>
      </w:r>
    </w:p>
    <w:p>
      <w:pPr>
        <w:pStyle w:val="WWCorpodetexto2"/>
        <w:spacing w:lineRule="auto" w:line="360"/>
        <w:rPr/>
      </w:pPr>
      <w:r>
        <w:rPr/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Declaro que li e estou ciente e de acordo com as normas, políticas e práticas estabelecidas no Código de Ética, de Conduta e de Integridade do MUNICÍPIO DO RIO GRANDE e comprometo-me a respeitá-las e cumpri-las integralmente. </w:t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Compreendo que o presente Código de Ética e de Conduta reflete o compromisso com a ética, a dignidade, o decoro, o zelo, a eficácia e a consciência dos princípios morais que devem nortear os agentes públicos, os administradores e os membros dos demais órgãos e terceiros, seja no exercício do cargo, função ou emprego, ou fora dele. </w:t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E, ainda, que seus Atos, comportamentos e atitudes devem ser direcionados para a preservação da honra e da tradição dos serviços públicos. </w:t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Assumo, também, a responsabilidade de informar à Comissão de Processo Administrativo Disciplinar (CPAD) qualquer comportamento ou situação que esteja em desacordo com as normas, políticas e práticas estabelecidas no Código de Ética e de Conduta do MUNICÍPIO DO RIO GRANDE. </w:t>
      </w:r>
    </w:p>
    <w:p>
      <w:pPr>
        <w:pStyle w:val="WWCorpodetexto2"/>
        <w:spacing w:lineRule="auto" w:line="360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A assinatura do Termo de Adesão e Compromisso ao Código de Ética e de Conduta é expressão de livre consentimento e concordância do cumprimento das normas, políticas e práticas nele estabelecidas. </w:t>
      </w:r>
    </w:p>
    <w:p>
      <w:pPr>
        <w:pStyle w:val="WWCorpodetexto2"/>
        <w:spacing w:lineRule="auto" w:line="360"/>
        <w:rPr/>
      </w:pPr>
      <w:r>
        <w:rPr/>
      </w:r>
    </w:p>
    <w:p>
      <w:pPr>
        <w:pStyle w:val="WWCorpodetexto2"/>
        <w:spacing w:lineRule="auto" w:line="360"/>
        <w:jc w:val="center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>Rio Grande, ____ de _______________ de ____.</w:t>
      </w:r>
    </w:p>
    <w:p>
      <w:pPr>
        <w:pStyle w:val="WWCorpodetexto2"/>
        <w:spacing w:lineRule="auto" w:line="360"/>
        <w:jc w:val="center"/>
        <w:rPr/>
      </w:pPr>
      <w:r>
        <w:rPr/>
      </w:r>
    </w:p>
    <w:p>
      <w:pPr>
        <w:pStyle w:val="WWCorpodetexto2"/>
        <w:spacing w:lineRule="auto" w:line="360"/>
        <w:jc w:val="center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 xml:space="preserve"> </w:t>
      </w:r>
      <w:r>
        <w:rPr>
          <w:rFonts w:cs="Times New Roman" w:ascii="Times New Roman" w:hAnsi="Times New Roman"/>
          <w:i w:val="false"/>
        </w:rPr>
        <w:t xml:space="preserve">_________________________________________ </w:t>
      </w:r>
    </w:p>
    <w:p>
      <w:pPr>
        <w:pStyle w:val="WWCorpodetexto2"/>
        <w:spacing w:lineRule="auto" w:line="360"/>
        <w:jc w:val="center"/>
        <w:rPr>
          <w:rFonts w:ascii="Times New Roman" w:hAnsi="Times New Roman" w:cs="Times New Roman"/>
          <w:i w:val="false"/>
          <w:i w:val="false"/>
        </w:rPr>
      </w:pPr>
      <w:r>
        <w:rPr>
          <w:rFonts w:cs="Times New Roman" w:ascii="Times New Roman" w:hAnsi="Times New Roman"/>
          <w:i w:val="false"/>
        </w:rPr>
        <w:t>(Assinatura)</w:t>
      </w:r>
    </w:p>
    <w:sectPr>
      <w:headerReference w:type="default" r:id="rId2"/>
      <w:footerReference w:type="default" r:id="rId3"/>
      <w:type w:val="nextPage"/>
      <w:pgSz w:w="11906" w:h="16838"/>
      <w:pgMar w:left="1077" w:right="107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Rodap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Rodap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firstLine="1276"/>
      <w:jc w:val="center"/>
      <w:rPr>
        <w:b/>
        <w:b/>
        <w:bCs/>
        <w:sz w:val="32"/>
        <w:szCs w:val="32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-681355</wp:posOffset>
          </wp:positionH>
          <wp:positionV relativeFrom="paragraph">
            <wp:posOffset>-449580</wp:posOffset>
          </wp:positionV>
          <wp:extent cx="7557770" cy="1440180"/>
          <wp:effectExtent l="0" t="0" r="0" b="0"/>
          <wp:wrapNone/>
          <wp:docPr id="1" name="Imagem 1" descr="Cópia de Cabeçalho gov 2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ópia de Cabeçalho gov 25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firstLine="2268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2268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2268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Cabealho"/>
      <w:ind w:firstLine="2268"/>
      <w:rPr>
        <w:b/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0" allowOverlap="1" relativeHeight="2" wp14:anchorId="6A1C8262">
              <wp:simplePos x="0" y="0"/>
              <wp:positionH relativeFrom="column">
                <wp:posOffset>-5495925</wp:posOffset>
              </wp:positionH>
              <wp:positionV relativeFrom="paragraph">
                <wp:posOffset>3637915</wp:posOffset>
              </wp:positionV>
              <wp:extent cx="7951470" cy="1130935"/>
              <wp:effectExtent l="0" t="0" r="635" b="0"/>
              <wp:wrapNone/>
              <wp:docPr id="2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1320" cy="11307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2.75pt;margin-top:286.4pt;width:626.05pt;height:89pt;mso-wrap-style:none;v-text-anchor:middle;rotation:90" wp14:anchorId="6A1C8262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741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LinkdaInternet">
    <w:name w:val="Hyperlink"/>
    <w:basedOn w:val="DefaultParagraphFont"/>
    <w:uiPriority w:val="99"/>
    <w:unhideWhenUsed/>
    <w:rsid w:val="003c489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803741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Markedcontent" w:customStyle="1">
    <w:name w:val="markedcontent"/>
    <w:qFormat/>
    <w:rsid w:val="00761af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eastAsia="pt-BR" w:val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eastAsia="zh-CN" w:bidi="hi-IN" w:val="pt-BR"/>
    </w:rPr>
  </w:style>
  <w:style w:type="paragraph" w:styleId="WWCorpodetexto2" w:customStyle="1">
    <w:name w:val="WW-Corpo de texto 2"/>
    <w:basedOn w:val="Normal"/>
    <w:qFormat/>
    <w:rsid w:val="00ee62cd"/>
    <w:pPr>
      <w:jc w:val="both"/>
    </w:pPr>
    <w:rPr>
      <w:rFonts w:ascii="Bookman Old Style" w:hAnsi="Bookman Old Style" w:eastAsia="Times New Roman" w:cs="Bookman Old Style"/>
      <w:i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LibreOffice/7.4.4.2$Windows_X86_64 LibreOffice_project/85569322deea74ec9134968a29af2df5663baa21</Application>
  <AppVersion>15.0000</AppVersion>
  <Pages>1</Pages>
  <Words>238</Words>
  <Characters>1334</Characters>
  <CharactersWithSpaces>1571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2023-12-15T17:43:00Z</dcterms:created>
  <dc:creator>Microsoft Office User</dc:creator>
  <dc:description/>
  <dc:language>pt-BR</dc:language>
  <cp:lastModifiedBy/>
  <cp:lastPrinted>2023-12-14T20:56:00Z</cp:lastPrinted>
  <dcterms:modified xsi:type="dcterms:W3CDTF">2025-08-25T18:22:38Z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