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002/2025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bCs/>
          <w:sz w:val="24"/>
          <w:szCs w:val="24"/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  <w:r>
        <w:rPr>
          <w:rFonts w:cs="Arial"/>
          <w:b/>
          <w:color w:val="000000"/>
          <w:sz w:val="24"/>
          <w:szCs w:val="24"/>
        </w:rPr>
        <w:tab/>
        <w:tab/>
        <w:tab/>
        <w:tab/>
        <w:t>(  ) COTA AFRO-BRASILEIRO</w:t>
      </w:r>
    </w:p>
    <w:p>
      <w:pPr>
        <w:pStyle w:val="Standard"/>
        <w:tabs>
          <w:tab w:val="clear" w:pos="708"/>
          <w:tab w:val="left" w:pos="2910" w:leader="none"/>
        </w:tabs>
        <w:rPr>
          <w:rFonts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ab/>
        <w:tab/>
        <w:tab/>
        <w:tab/>
      </w: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(  ) PESSOA COM DEFICIÊNCIA - PCD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/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PROFESSOR NI – EDUCAÇÃO INFANTIL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>(  ) PROFE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SSOR NI – ANOS INICIAIS</w:t>
      </w:r>
    </w:p>
    <w:p>
      <w:pPr>
        <w:pStyle w:val="Standard"/>
        <w:tabs>
          <w:tab w:val="clear" w:pos="708"/>
          <w:tab w:val="left" w:pos="2910" w:leader="none"/>
        </w:tabs>
        <w:rPr>
          <w:highlight w:val="none"/>
          <w:shd w:fill="auto" w:val="clear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shd w:fill="auto" w:val="clear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PROFESSOR NII – EDUCAÇÃO INFANTIL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ANOS INICIAIS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LÍNGUA PORTUGUESA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LÍNGUA INGLESA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LÍNGUA ESPANHOLA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MATEMÁTICA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HISTÓRIA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GEOGRAFIA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CIÊNCIAS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EDUCAÇÃO FÍSICA</w:t>
      </w:r>
    </w:p>
    <w:p>
      <w:pPr>
        <w:pStyle w:val="Standard"/>
        <w:tabs>
          <w:tab w:val="clear" w:pos="708"/>
          <w:tab w:val="left" w:pos="2910" w:leader="none"/>
        </w:tabs>
        <w:rPr/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  <w:t>(  ) PROFESSOR NII – ARTES – ANOS FINAIS</w:t>
      </w:r>
    </w:p>
    <w:p>
      <w:pPr>
        <w:pStyle w:val="Standard"/>
        <w:tabs>
          <w:tab w:val="clear" w:pos="708"/>
          <w:tab w:val="left" w:pos="2910" w:leader="none"/>
        </w:tabs>
        <w:rPr>
          <w:rFonts w:eastAsia="HG Mincho Light J;Times New Roman" w:cs="Arial"/>
          <w:b/>
          <w:bCs/>
          <w:color w:val="000000"/>
          <w:kern w:val="2"/>
          <w:sz w:val="24"/>
          <w:szCs w:val="24"/>
          <w:highlight w:val="none"/>
          <w:shd w:fill="auto" w:val="clear"/>
          <w:lang w:val="pt-PT" w:eastAsia="zh-CN" w:bidi="ar-SA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shd w:fill="auto" w:val="clear"/>
          <w:lang w:val="pt-PT" w:eastAsia="zh-CN" w:bidi="ar-SA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start="0" w:end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/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/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D: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D1_________________________________________________________________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 w:val="24"/>
          <w:szCs w:val="20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D2_________________________________________________________________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D3_________________________________________________________________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D4_________________________________________________________________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D5_________________________________________________________________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D6_________________________________________________________________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D7_________________________________________________________________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D8_________________________________________________________________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D9_________________________________________________________________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D10_________________________________________________________________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E: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E1_________________________________________________________________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E2_________________________________________________________________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E3_________________________________________________________________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E4_________________________________________________________________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E5_________________________________________________________________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E6_________________________________________________________________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E7_________________________________________________________________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E8_________________________________________________________________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E9_________________________________________________________________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E10_________________________________________________________________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F: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F1_________________________________________________________________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F2_________________________________________________________________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F3_________________________________________________________________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F4_________________________________________________________________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F5_________________________________________________________________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F6_________________________________________________________________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F7_________________________________________________________________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F8_________________________________________________________________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F9_________________________________________________________________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F10_________________________________________________________________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eastAsia="HG Mincho Light J;Times New Roman" w:cs="Arial" w:ascii="Times New Roman" w:hAnsi="Times New Roman"/>
          <w:color w:val="000000"/>
          <w:sz w:val="24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/>
      </w:pPr>
      <w:r>
        <w:rPr>
          <w:rFonts w:cs="Arial" w:ascii="Times New Roman" w:hAnsi="Times New Roman"/>
          <w:sz w:val="24"/>
        </w:rPr>
        <w:t xml:space="preserve">Eu,________________________________________________________________, RG:___________________, CPF:___________________, declaro ter a disponibilidade de </w:t>
      </w:r>
      <w:r>
        <w:rPr>
          <w:rFonts w:eastAsia="Calibri" w:cs="Arial" w:ascii="Times New Roman" w:hAnsi="Times New Roman"/>
          <w:color w:val="000000"/>
          <w:kern w:val="0"/>
          <w:sz w:val="24"/>
          <w:szCs w:val="24"/>
          <w:shd w:fill="auto" w:val="clear"/>
          <w:lang w:val="pt-BR" w:eastAsia="en-US" w:bidi="ar-SA"/>
        </w:rPr>
        <w:t>20</w:t>
      </w:r>
      <w:r>
        <w:rPr>
          <w:rFonts w:cs="Arial" w:ascii="Times New Roman" w:hAnsi="Times New Roman"/>
          <w:sz w:val="24"/>
          <w:shd w:fill="auto" w:val="clear"/>
        </w:rPr>
        <w:t xml:space="preserve"> </w:t>
      </w:r>
      <w:r>
        <w:rPr>
          <w:rFonts w:cs="Arial" w:ascii="Times New Roman" w:hAnsi="Times New Roman"/>
          <w:sz w:val="24"/>
        </w:rPr>
        <w:t>horas semanais,</w:t>
      </w:r>
      <w:r>
        <w:rPr>
          <w:rFonts w:eastAsia="Times New Roman" w:cs="Times New Roman" w:ascii="Times New Roman" w:hAnsi="Times New Roman"/>
          <w:color w:val="000000"/>
          <w:sz w:val="24"/>
          <w:szCs w:val="22"/>
          <w:lang w:eastAsia="zh-CN"/>
        </w:rPr>
        <w:t xml:space="preserve"> conforme a necessidade da</w:t>
      </w:r>
      <w:r>
        <w:rPr>
          <w:rFonts w:cs="Arial" w:ascii="Times New Roman" w:hAnsi="Times New Roman"/>
          <w:sz w:val="24"/>
        </w:rPr>
        <w:t xml:space="preserve"> SECRETARIA DE MUNICÍPIO DA </w:t>
      </w:r>
      <w:r>
        <w:rPr>
          <w:rFonts w:eastAsia="Calibri" w:cs="Arial" w:ascii="Times New Roman" w:hAnsi="Times New Roman"/>
          <w:color w:val="auto"/>
          <w:kern w:val="0"/>
          <w:sz w:val="24"/>
          <w:szCs w:val="24"/>
          <w:lang w:val="pt-BR" w:eastAsia="en-US" w:bidi="ar-SA"/>
        </w:rPr>
        <w:t>EDUCAÇÃO</w:t>
      </w:r>
      <w:r>
        <w:rPr>
          <w:rFonts w:cs="Arial" w:ascii="Times New Roman" w:hAnsi="Times New Roman"/>
          <w:sz w:val="24"/>
        </w:rPr>
        <w:t>, para exercer as atividades do cargo de ______________________________________________________.</w:t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Rio Grande, ____de __________________ de 202</w:t>
      </w:r>
      <w:r>
        <w:rPr>
          <w:rFonts w:cs="Arial" w:ascii="Times New Roman" w:hAnsi="Times New Roman"/>
          <w:sz w:val="24"/>
        </w:rPr>
        <w:t>6</w:t>
      </w:r>
      <w:r>
        <w:rPr>
          <w:rFonts w:cs="Arial" w:ascii="Times New Roman" w:hAnsi="Times New Roman"/>
          <w:sz w:val="24"/>
        </w:rPr>
        <w:t>.</w:t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start="0" w:end="-1"/>
        <w:jc w:val="end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behindDoc="1" distT="5080" distB="3810" distL="5715" distR="5080" simplePos="0" locked="0" layoutInCell="0" allowOverlap="1" relativeHeight="20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5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4320 w 30610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spacing w:before="105" w:after="0"/>
      <w:rPr>
        <w:sz w:val="21"/>
        <w:szCs w:val="21"/>
      </w:rPr>
    </w:pPr>
    <w:r>
      <w:rPr>
        <w:sz w:val="21"/>
        <w:szCs w:val="21"/>
      </w:rPr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color w:val="auto"/>
          <w:spacing w:val="-8"/>
          <w:kern w:val="0"/>
          <w:sz w:val="21"/>
          <w:szCs w:val="21"/>
        </w:rPr>
        <w:t>www.riogrande.rs.gov.br</w:t>
      </w:r>
    </w:hyperlink>
  </w:p>
  <w:p>
    <w:pPr>
      <w:pStyle w:val="Footer"/>
      <w:ind w:hanging="0" w:start="0" w:end="360"/>
      <w:rPr>
        <w:b/>
        <w:bCs/>
        <w:color w:val="767171"/>
      </w:rPr>
    </w:pPr>
    <w:r>
      <w:rPr>
        <w:b/>
        <w:bCs/>
        <w:color w:val="76717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start="1135" w:end="989"/>
      <w:jc w:val="center"/>
      <w:rPr>
        <w:sz w:val="21"/>
        <w:szCs w:val="21"/>
      </w:rPr>
    </w:pPr>
    <w:r>
      <mc:AlternateContent>
        <mc:Choice Requires="wps">
          <w:drawing>
            <wp:anchor behindDoc="1" distT="5080" distB="3810" distL="5715" distR="5080" simplePos="0" locked="0" layoutInCell="0" allowOverlap="1" relativeHeight="20">
              <wp:simplePos x="0" y="0"/>
              <wp:positionH relativeFrom="page">
                <wp:posOffset>1080770</wp:posOffset>
              </wp:positionH>
              <wp:positionV relativeFrom="paragraph">
                <wp:posOffset>180340</wp:posOffset>
              </wp:positionV>
              <wp:extent cx="5399405" cy="1270"/>
              <wp:effectExtent l="5715" t="5080" r="5080" b="381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280" cy="1440"/>
                      </a:xfrm>
                      <a:custGeom>
                        <a:avLst/>
                        <a:gdLst>
                          <a:gd name="textAreaLeft" fmla="*/ 0 w 3061080"/>
                          <a:gd name="textAreaRight" fmla="*/ 3064320 w 30610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  <a:path w="5399405" h="0">
                            <a:moveTo>
                              <a:pt x="53994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sz w:val="21"/>
        <w:szCs w:val="21"/>
      </w:rPr>
      <w:t>ONDE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MORA</w:t>
    </w:r>
    <w:r>
      <w:rPr>
        <w:spacing w:val="4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3"/>
        <w:sz w:val="21"/>
        <w:szCs w:val="21"/>
      </w:rPr>
      <w:t xml:space="preserve"> </w:t>
    </w:r>
    <w:r>
      <w:rPr>
        <w:rFonts w:ascii="Cambria" w:hAnsi="Cambria"/>
        <w:b/>
        <w:sz w:val="21"/>
        <w:szCs w:val="21"/>
      </w:rPr>
      <w:t>CUIDADO</w:t>
    </w:r>
    <w:r>
      <w:rPr>
        <w:sz w:val="21"/>
        <w:szCs w:val="21"/>
      </w:rPr>
      <w:t>,</w:t>
    </w:r>
    <w:r>
      <w:rPr>
        <w:spacing w:val="3"/>
        <w:sz w:val="21"/>
        <w:szCs w:val="21"/>
      </w:rPr>
      <w:t xml:space="preserve"> </w:t>
    </w:r>
    <w:r>
      <w:rPr>
        <w:sz w:val="21"/>
        <w:szCs w:val="21"/>
      </w:rPr>
      <w:t>FLORESCE</w:t>
    </w:r>
    <w:r>
      <w:rPr>
        <w:spacing w:val="1"/>
        <w:sz w:val="21"/>
        <w:szCs w:val="21"/>
      </w:rPr>
      <w:t xml:space="preserve"> </w:t>
    </w:r>
    <w:r>
      <w:rPr>
        <w:sz w:val="21"/>
        <w:szCs w:val="21"/>
      </w:rPr>
      <w:t>O</w:t>
    </w:r>
    <w:r>
      <w:rPr>
        <w:spacing w:val="2"/>
        <w:sz w:val="21"/>
        <w:szCs w:val="21"/>
      </w:rPr>
      <w:t xml:space="preserve"> </w:t>
    </w:r>
    <w:r>
      <w:rPr>
        <w:rFonts w:ascii="Cambria" w:hAnsi="Cambria"/>
        <w:b/>
        <w:spacing w:val="-2"/>
        <w:sz w:val="21"/>
        <w:szCs w:val="21"/>
      </w:rPr>
      <w:t>FUTURO</w:t>
    </w:r>
    <w:r>
      <w:rPr>
        <w:spacing w:val="-2"/>
        <w:sz w:val="21"/>
        <w:szCs w:val="21"/>
      </w:rPr>
      <w:t>.</w:t>
    </w:r>
  </w:p>
  <w:p>
    <w:pPr>
      <w:pStyle w:val="BodyText"/>
      <w:spacing w:before="105" w:after="0"/>
      <w:rPr>
        <w:sz w:val="21"/>
        <w:szCs w:val="21"/>
      </w:rPr>
    </w:pPr>
    <w:r>
      <w:rPr>
        <w:sz w:val="21"/>
        <w:szCs w:val="21"/>
      </w:rPr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Secretaria</w:t>
    </w:r>
    <w:r>
      <w:rPr>
        <w:spacing w:val="-7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Município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>de</w:t>
    </w:r>
    <w:r>
      <w:rPr>
        <w:spacing w:val="-9"/>
        <w:sz w:val="21"/>
        <w:szCs w:val="21"/>
      </w:rPr>
      <w:t xml:space="preserve"> </w:t>
    </w:r>
    <w:r>
      <w:rPr>
        <w:sz w:val="21"/>
        <w:szCs w:val="21"/>
      </w:rPr>
      <w:t>Gestão</w:t>
    </w:r>
    <w:r>
      <w:rPr>
        <w:spacing w:val="-8"/>
        <w:sz w:val="21"/>
        <w:szCs w:val="21"/>
      </w:rPr>
      <w:t xml:space="preserve"> </w:t>
    </w:r>
    <w:r>
      <w:rPr>
        <w:sz w:val="21"/>
        <w:szCs w:val="21"/>
      </w:rPr>
      <w:t xml:space="preserve">Administrativa </w:t>
    </w:r>
  </w:p>
  <w:p>
    <w:pPr>
      <w:pStyle w:val="BodyText"/>
      <w:widowControl w:val="false"/>
      <w:bidi w:val="0"/>
      <w:spacing w:lineRule="auto" w:line="240" w:before="0" w:after="0"/>
      <w:ind w:hanging="0" w:start="0" w:end="113"/>
      <w:jc w:val="center"/>
      <w:rPr>
        <w:sz w:val="21"/>
        <w:szCs w:val="21"/>
      </w:rPr>
    </w:pPr>
    <w:r>
      <w:rPr>
        <w:sz w:val="21"/>
        <w:szCs w:val="21"/>
      </w:rPr>
      <w:t>Rua Gen. Osório, Nº 467 – Centro – 96206-450</w:t>
    </w:r>
  </w:p>
  <w:p>
    <w:pPr>
      <w:pStyle w:val="BodyText"/>
      <w:widowControl w:val="false"/>
      <w:suppressAutoHyphens w:val="true"/>
      <w:bidi w:val="0"/>
      <w:spacing w:lineRule="auto" w:line="240" w:before="0" w:after="0"/>
      <w:ind w:hanging="0" w:start="0" w:end="57"/>
      <w:jc w:val="center"/>
      <w:rPr/>
    </w:pPr>
    <w:r>
      <w:rPr>
        <w:color w:val="auto"/>
        <w:spacing w:val="-8"/>
        <w:kern w:val="0"/>
        <w:sz w:val="21"/>
        <w:szCs w:val="21"/>
      </w:rPr>
      <w:t>(53) 3233-8400 – @prefeituramunicipaldorg –</w:t>
    </w:r>
    <w:hyperlink r:id="rId1">
      <w:r>
        <w:rPr>
          <w:rStyle w:val="Hyperlink"/>
          <w:color w:val="auto"/>
          <w:spacing w:val="-8"/>
          <w:kern w:val="0"/>
          <w:sz w:val="21"/>
          <w:szCs w:val="21"/>
        </w:rPr>
        <w:t>www.riogrande.rs.gov.br</w:t>
      </w:r>
    </w:hyperlink>
  </w:p>
  <w:p>
    <w:pPr>
      <w:pStyle w:val="Footer"/>
      <w:ind w:hanging="0" w:start="0" w:end="360"/>
      <w:rPr>
        <w:b/>
        <w:bCs/>
        <w:color w:val="767171"/>
      </w:rPr>
    </w:pPr>
    <w:r>
      <w:rPr>
        <w:b/>
        <w:bCs/>
        <w:color w:val="76717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 w:start="0" w:end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933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 w:start="0" w:end="0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-5504180</wp:posOffset>
              </wp:positionH>
              <wp:positionV relativeFrom="paragraph">
                <wp:posOffset>3633470</wp:posOffset>
              </wp:positionV>
              <wp:extent cx="7955915" cy="1135380"/>
              <wp:effectExtent l="0" t="0" r="0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6000" cy="113544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4pt;margin-top:286.05pt;width:626.4pt;height:89.35pt;mso-wrap-style:none;v-text-anchor:middle;rotation:90">
              <v:fill o:detectmouseclick="t" type="solid" color2="#404040"/>
              <v:stroke color="#3465a4" weight="12600" joinstyle="round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 w:start="0" w:end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93345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 w:start="0" w:end="0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-5504180</wp:posOffset>
              </wp:positionH>
              <wp:positionV relativeFrom="paragraph">
                <wp:posOffset>3633470</wp:posOffset>
              </wp:positionV>
              <wp:extent cx="7955915" cy="1135380"/>
              <wp:effectExtent l="0" t="0" r="0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6000" cy="113544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126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4pt;margin-top:286.05pt;width:626.4pt;height:89.35pt;mso-wrap-style:none;v-text-anchor:middle;rotation:90">
              <v:fill o:detectmouseclick="t" type="solid" color2="#404040"/>
              <v:stroke color="#3465a4" weight="12600" joinstyle="round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Tahoma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start="1140" w:end="0"/>
      <w:jc w:val="both"/>
      <w:outlineLvl w:val="1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character" w:styleId="pspdfkit-6fq5ysqkmc2gc1fek9b659qfh8">
    <w:name w:val="pspdfkit-6fq5ysqkmc2gc1fek9b659qfh8"/>
    <w:basedOn w:val="DefaultParagraphFont"/>
    <w:qFormat/>
    <w:rPr/>
  </w:style>
  <w:style w:type="character" w:styleId="Fontepargpadro">
    <w:name w:val="Fonte parág. padr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PargrafodaLista1">
    <w:name w:val="Parágrafo da Lista1"/>
    <w:basedOn w:val="Normal"/>
    <w:qFormat/>
    <w:pPr>
      <w:spacing w:lineRule="atLeast" w:line="100" w:before="0" w:after="280"/>
      <w:ind w:hanging="10" w:start="720" w:end="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>
    <w:name w:val="Conteúdo de tabela"/>
    <w:basedOn w:val="Normal"/>
    <w:qFormat/>
    <w:pPr>
      <w:suppressLineNumbers/>
      <w:spacing w:lineRule="atLeast" w:line="100" w:before="0" w:after="280"/>
      <w:ind w:hanging="10" w:start="358" w:end="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PargrafodaLista2">
    <w:name w:val="Parágrafo da Lista2"/>
    <w:basedOn w:val="Normal"/>
    <w:qFormat/>
    <w:pPr>
      <w:spacing w:lineRule="atLeast" w:line="100" w:before="0" w:after="280"/>
      <w:ind w:hanging="10" w:start="720" w:end="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>
    <w:name w:val="Parágrafo da Lista3"/>
    <w:basedOn w:val="Normal"/>
    <w:qFormat/>
    <w:pPr>
      <w:spacing w:lineRule="atLeast" w:line="100" w:before="0" w:after="280"/>
      <w:ind w:hanging="10" w:start="720" w:end="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>
    <w:name w:val="pspdfkit-8ayy4hjz5h5sb5mqfjxzpc42zw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user">
    <w:name w:val="Conteúdo do quadro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riogrande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3532</TotalTime>
  <Application>LibreOffice/25.8.3.2$Windows_X86_64 LibreOffice_project/8ca8d55c161d602844f5428fa4b58097424e324e</Application>
  <AppVersion>15.0000</AppVersion>
  <Pages>6</Pages>
  <Words>585</Words>
  <Characters>8437</Characters>
  <CharactersWithSpaces>9018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2026-02-11T15:34:37Z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